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40411F" w14:textId="77777777" w:rsidR="0082094E" w:rsidRDefault="00E803CD" w:rsidP="00E803CD">
      <w:pPr>
        <w:ind w:left="-426"/>
        <w:jc w:val="center"/>
        <w:rPr>
          <w:rFonts w:eastAsia="Arial" w:cstheme="minorHAnsi"/>
          <w:b/>
          <w:bCs/>
          <w:color w:val="FF0000"/>
          <w:sz w:val="32"/>
          <w:szCs w:val="32"/>
        </w:rPr>
      </w:pPr>
      <w:r w:rsidRPr="00E803CD">
        <w:rPr>
          <w:rFonts w:cstheme="minorHAnsi"/>
          <w:noProof/>
          <w:color w:val="FF0000"/>
          <w:sz w:val="32"/>
          <w:szCs w:val="32"/>
          <w:lang w:eastAsia="en-GB"/>
        </w:rPr>
        <w:drawing>
          <wp:anchor distT="0" distB="0" distL="114300" distR="114300" simplePos="0" relativeHeight="251659264" behindDoc="1" locked="0" layoutInCell="1" allowOverlap="1" wp14:anchorId="0817BCC6" wp14:editId="7DAE4871">
            <wp:simplePos x="0" y="0"/>
            <wp:positionH relativeFrom="column">
              <wp:posOffset>7604125</wp:posOffset>
            </wp:positionH>
            <wp:positionV relativeFrom="paragraph">
              <wp:posOffset>-120015</wp:posOffset>
            </wp:positionV>
            <wp:extent cx="1475975" cy="467542"/>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5975" cy="467542"/>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03CD">
        <w:rPr>
          <w:rFonts w:eastAsia="Arial" w:cstheme="minorHAnsi"/>
          <w:b/>
          <w:bCs/>
          <w:color w:val="FF0000"/>
          <w:sz w:val="32"/>
          <w:szCs w:val="32"/>
        </w:rPr>
        <w:t xml:space="preserve"> </w:t>
      </w:r>
    </w:p>
    <w:p w14:paraId="126A64E8" w14:textId="71565169" w:rsidR="00E803CD" w:rsidRDefault="00E803CD" w:rsidP="00E803CD">
      <w:pPr>
        <w:ind w:left="-426"/>
        <w:jc w:val="center"/>
        <w:rPr>
          <w:rFonts w:eastAsia="Arial" w:cstheme="minorHAnsi"/>
          <w:b/>
          <w:bCs/>
          <w:color w:val="FF0000"/>
          <w:sz w:val="32"/>
          <w:szCs w:val="32"/>
        </w:rPr>
      </w:pPr>
      <w:r w:rsidRPr="00E803CD">
        <w:rPr>
          <w:rFonts w:eastAsia="Arial" w:cstheme="minorHAnsi"/>
          <w:b/>
          <w:bCs/>
          <w:sz w:val="32"/>
          <w:szCs w:val="32"/>
        </w:rPr>
        <w:t xml:space="preserve">RISK ASSESSMENT / CHECKLIST FOR FULL OPENING OF ALL SCHOOLS IN </w:t>
      </w:r>
      <w:r w:rsidR="004077D5">
        <w:rPr>
          <w:rFonts w:eastAsia="Arial" w:cstheme="minorHAnsi"/>
          <w:b/>
          <w:bCs/>
          <w:sz w:val="32"/>
          <w:szCs w:val="32"/>
        </w:rPr>
        <w:t>JANUARY</w:t>
      </w:r>
      <w:r w:rsidRPr="00E803CD">
        <w:rPr>
          <w:rFonts w:eastAsia="Arial" w:cstheme="minorHAnsi"/>
          <w:b/>
          <w:bCs/>
          <w:sz w:val="32"/>
          <w:szCs w:val="32"/>
        </w:rPr>
        <w:t xml:space="preserve"> 2020</w:t>
      </w:r>
      <w:r w:rsidR="002D7B93">
        <w:rPr>
          <w:rFonts w:eastAsia="Arial" w:cstheme="minorHAnsi"/>
          <w:b/>
          <w:bCs/>
          <w:color w:val="FF0000"/>
          <w:sz w:val="32"/>
          <w:szCs w:val="32"/>
        </w:rPr>
        <w:t>- For National lockdown starting 5-1-2021</w:t>
      </w:r>
    </w:p>
    <w:p w14:paraId="5E233792" w14:textId="2C995BFB" w:rsidR="00E803CD" w:rsidRDefault="00E803CD" w:rsidP="00E803CD">
      <w:pPr>
        <w:ind w:left="-426"/>
        <w:jc w:val="center"/>
        <w:rPr>
          <w:rFonts w:eastAsia="Arial" w:cstheme="minorHAnsi"/>
          <w:b/>
          <w:bCs/>
          <w:sz w:val="32"/>
          <w:szCs w:val="32"/>
        </w:rPr>
      </w:pPr>
      <w:r w:rsidRPr="00E803CD">
        <w:rPr>
          <w:rFonts w:eastAsia="Arial" w:cstheme="minorHAnsi"/>
          <w:b/>
          <w:bCs/>
          <w:color w:val="FF0000"/>
          <w:sz w:val="32"/>
          <w:szCs w:val="32"/>
        </w:rPr>
        <w:t>ADDENDUM AND UPDATE</w:t>
      </w:r>
    </w:p>
    <w:p w14:paraId="03B7ACF0" w14:textId="7B7B4CD3" w:rsidR="00E803CD" w:rsidRPr="00AF0685" w:rsidRDefault="00E803CD" w:rsidP="000812BC">
      <w:pPr>
        <w:rPr>
          <w:b/>
          <w:bCs/>
        </w:rPr>
      </w:pPr>
      <w:r w:rsidRPr="00AF0685">
        <w:rPr>
          <w:rFonts w:eastAsia="Arial" w:cstheme="minorHAnsi"/>
          <w:b/>
          <w:bCs/>
        </w:rPr>
        <w:t xml:space="preserve">This document is an </w:t>
      </w:r>
      <w:r w:rsidR="000D4586" w:rsidRPr="00AF0685">
        <w:rPr>
          <w:rFonts w:eastAsia="Arial" w:cstheme="minorHAnsi"/>
          <w:b/>
          <w:bCs/>
        </w:rPr>
        <w:t>addition</w:t>
      </w:r>
      <w:r w:rsidRPr="00AF0685">
        <w:rPr>
          <w:rFonts w:eastAsia="Arial" w:cstheme="minorHAnsi"/>
          <w:b/>
          <w:bCs/>
        </w:rPr>
        <w:t xml:space="preserve"> to previous assessments and checklists that you have undertaken to ensure the safety, health and wellbeing of pupils, staff and visitors</w:t>
      </w:r>
      <w:r w:rsidR="000D4586" w:rsidRPr="00AF0685">
        <w:rPr>
          <w:rFonts w:eastAsia="Arial" w:cstheme="minorHAnsi"/>
          <w:b/>
          <w:bCs/>
        </w:rPr>
        <w:t xml:space="preserve"> during the Coronavirus pandemic</w:t>
      </w:r>
      <w:r w:rsidRPr="00AF0685">
        <w:rPr>
          <w:rFonts w:eastAsia="Arial" w:cstheme="minorHAnsi"/>
          <w:b/>
          <w:bCs/>
        </w:rPr>
        <w:t xml:space="preserve">.  </w:t>
      </w:r>
      <w:r w:rsidR="000D4586" w:rsidRPr="00AF0685">
        <w:rPr>
          <w:rFonts w:eastAsia="Arial" w:cstheme="minorHAnsi"/>
          <w:b/>
          <w:bCs/>
        </w:rPr>
        <w:t xml:space="preserve">It details updated Government advice and requirements as of 28 August 2020. </w:t>
      </w:r>
      <w:r w:rsidRPr="00AF0685">
        <w:rPr>
          <w:rFonts w:eastAsia="Arial" w:cstheme="minorHAnsi"/>
          <w:b/>
          <w:bCs/>
        </w:rPr>
        <w:t xml:space="preserve">The table below should be completed </w:t>
      </w:r>
      <w:r w:rsidR="000D4586" w:rsidRPr="00AF0685">
        <w:rPr>
          <w:rFonts w:eastAsia="Arial" w:cstheme="minorHAnsi"/>
          <w:b/>
          <w:bCs/>
        </w:rPr>
        <w:t xml:space="preserve">in exactly the same way as before. You can refer to previous assessments which provide general notes and </w:t>
      </w:r>
      <w:r w:rsidR="004205DF" w:rsidRPr="00AF0685">
        <w:rPr>
          <w:rFonts w:eastAsia="Arial" w:cstheme="minorHAnsi"/>
          <w:b/>
          <w:bCs/>
        </w:rPr>
        <w:t>completion</w:t>
      </w:r>
      <w:r w:rsidR="000D4586" w:rsidRPr="00AF0685">
        <w:rPr>
          <w:rFonts w:eastAsia="Arial" w:cstheme="minorHAnsi"/>
          <w:b/>
          <w:bCs/>
        </w:rPr>
        <w:t xml:space="preserve"> guidance. Weblinks to </w:t>
      </w:r>
      <w:r w:rsidR="00A71646" w:rsidRPr="00AF0685">
        <w:rPr>
          <w:rFonts w:eastAsia="Arial" w:cstheme="minorHAnsi"/>
          <w:b/>
          <w:bCs/>
        </w:rPr>
        <w:t>c</w:t>
      </w:r>
      <w:r w:rsidR="000D4586" w:rsidRPr="00AF0685">
        <w:rPr>
          <w:rFonts w:eastAsia="Arial" w:cstheme="minorHAnsi"/>
          <w:b/>
          <w:bCs/>
        </w:rPr>
        <w:t>an be found at the end of the table</w:t>
      </w:r>
      <w:r w:rsidR="00AA214C">
        <w:rPr>
          <w:rFonts w:eastAsia="Arial" w:cstheme="minorHAnsi"/>
          <w:b/>
          <w:bCs/>
        </w:rPr>
        <w:t>.</w:t>
      </w:r>
      <w:r w:rsidR="000D4586" w:rsidRPr="00AF0685">
        <w:rPr>
          <w:rFonts w:eastAsia="Arial" w:cstheme="minorHAnsi"/>
          <w:b/>
          <w:bCs/>
        </w:rPr>
        <w:t xml:space="preserve"> </w:t>
      </w:r>
      <w:r w:rsidR="00AF0685" w:rsidRPr="00AF0685">
        <w:rPr>
          <w:rFonts w:eastAsia="Arial" w:cstheme="minorHAnsi"/>
          <w:b/>
          <w:bCs/>
        </w:rPr>
        <w:t xml:space="preserve"> </w:t>
      </w:r>
      <w:r w:rsidR="000D4586" w:rsidRPr="00AF0685">
        <w:rPr>
          <w:b/>
          <w:bCs/>
        </w:rPr>
        <w:t xml:space="preserve">Please ensure you communicate this additional part of your risk assessment to all staff. </w:t>
      </w:r>
    </w:p>
    <w:tbl>
      <w:tblPr>
        <w:tblStyle w:val="TableGrid"/>
        <w:tblW w:w="15205" w:type="dxa"/>
        <w:tblInd w:w="-751" w:type="dxa"/>
        <w:shd w:val="clear" w:color="auto" w:fill="A8D08D" w:themeFill="accent6" w:themeFillTint="99"/>
        <w:tblLayout w:type="fixed"/>
        <w:tblLook w:val="04A0" w:firstRow="1" w:lastRow="0" w:firstColumn="1" w:lastColumn="0" w:noHBand="0" w:noVBand="1"/>
      </w:tblPr>
      <w:tblGrid>
        <w:gridCol w:w="1455"/>
        <w:gridCol w:w="5528"/>
        <w:gridCol w:w="851"/>
        <w:gridCol w:w="992"/>
        <w:gridCol w:w="3686"/>
        <w:gridCol w:w="1275"/>
        <w:gridCol w:w="1418"/>
      </w:tblGrid>
      <w:tr w:rsidR="00E803CD" w:rsidRPr="00250253" w14:paraId="0C965D7C" w14:textId="77777777" w:rsidTr="0082094E">
        <w:trPr>
          <w:trHeight w:val="343"/>
        </w:trPr>
        <w:tc>
          <w:tcPr>
            <w:tcW w:w="1455" w:type="dxa"/>
            <w:shd w:val="clear" w:color="auto" w:fill="A8D08D" w:themeFill="accent6" w:themeFillTint="99"/>
          </w:tcPr>
          <w:p w14:paraId="6BFFE6EB" w14:textId="77777777" w:rsidR="00E803CD" w:rsidRPr="00250253" w:rsidRDefault="00E803CD" w:rsidP="003B0B22">
            <w:pPr>
              <w:rPr>
                <w:rFonts w:eastAsia="Arial" w:cstheme="minorHAnsi"/>
                <w:sz w:val="24"/>
                <w:szCs w:val="24"/>
              </w:rPr>
            </w:pPr>
            <w:r w:rsidRPr="00250253">
              <w:rPr>
                <w:rFonts w:eastAsia="Arial" w:cstheme="minorHAnsi"/>
                <w:b/>
                <w:bCs/>
                <w:sz w:val="24"/>
                <w:szCs w:val="24"/>
              </w:rPr>
              <w:t xml:space="preserve">What are the hazards or where are the dangers? </w:t>
            </w:r>
          </w:p>
        </w:tc>
        <w:tc>
          <w:tcPr>
            <w:tcW w:w="5528" w:type="dxa"/>
            <w:shd w:val="clear" w:color="auto" w:fill="A8D08D" w:themeFill="accent6" w:themeFillTint="99"/>
          </w:tcPr>
          <w:p w14:paraId="534AABA6" w14:textId="77777777" w:rsidR="00E803CD" w:rsidRPr="00250253" w:rsidRDefault="00E803CD" w:rsidP="003B0B22">
            <w:pPr>
              <w:rPr>
                <w:rFonts w:eastAsia="Arial" w:cstheme="minorHAnsi"/>
                <w:sz w:val="24"/>
                <w:szCs w:val="24"/>
              </w:rPr>
            </w:pPr>
            <w:r w:rsidRPr="00250253">
              <w:rPr>
                <w:rFonts w:eastAsia="Arial" w:cstheme="minorHAnsi"/>
                <w:b/>
                <w:bCs/>
                <w:sz w:val="24"/>
                <w:szCs w:val="24"/>
              </w:rPr>
              <w:t>Control Measure/Standards checklist</w:t>
            </w:r>
            <w:r w:rsidRPr="00250253">
              <w:rPr>
                <w:rFonts w:eastAsia="Arial" w:cstheme="minorHAnsi"/>
                <w:sz w:val="24"/>
                <w:szCs w:val="24"/>
              </w:rPr>
              <w:t xml:space="preserve"> </w:t>
            </w:r>
          </w:p>
          <w:p w14:paraId="72A7D6E5" w14:textId="77777777" w:rsidR="00E803CD" w:rsidRDefault="00E803CD" w:rsidP="003B0B22">
            <w:pPr>
              <w:rPr>
                <w:rFonts w:eastAsia="Arial" w:cstheme="minorHAnsi"/>
                <w:b/>
                <w:bCs/>
                <w:sz w:val="24"/>
                <w:szCs w:val="24"/>
              </w:rPr>
            </w:pPr>
            <w:r w:rsidRPr="00250253">
              <w:rPr>
                <w:rFonts w:eastAsia="Arial" w:cstheme="minorHAnsi"/>
                <w:sz w:val="24"/>
                <w:szCs w:val="24"/>
              </w:rPr>
              <w:t>These are things which are needed to control the spread of the virus as far as reasonably practicable.</w:t>
            </w:r>
            <w:r>
              <w:rPr>
                <w:rFonts w:eastAsia="Arial" w:cstheme="minorHAnsi"/>
                <w:b/>
                <w:bCs/>
                <w:sz w:val="24"/>
                <w:szCs w:val="24"/>
              </w:rPr>
              <w:t xml:space="preserve"> </w:t>
            </w:r>
          </w:p>
          <w:p w14:paraId="2BEBF5FF" w14:textId="77777777" w:rsidR="00E803CD" w:rsidRPr="00250253" w:rsidRDefault="00E803CD" w:rsidP="003B0B22">
            <w:pPr>
              <w:rPr>
                <w:rFonts w:eastAsia="Arial" w:cstheme="minorHAnsi"/>
                <w:sz w:val="24"/>
                <w:szCs w:val="24"/>
              </w:rPr>
            </w:pPr>
            <w:r w:rsidRPr="004E6691">
              <w:rPr>
                <w:rFonts w:eastAsia="Arial" w:cstheme="minorHAnsi"/>
                <w:b/>
                <w:bCs/>
                <w:sz w:val="24"/>
                <w:szCs w:val="24"/>
              </w:rPr>
              <w:t>This is Public Health advice which schools MUST follow.</w:t>
            </w:r>
          </w:p>
        </w:tc>
        <w:tc>
          <w:tcPr>
            <w:tcW w:w="851" w:type="dxa"/>
            <w:shd w:val="clear" w:color="auto" w:fill="A8D08D" w:themeFill="accent6" w:themeFillTint="99"/>
          </w:tcPr>
          <w:p w14:paraId="1648F335" w14:textId="77777777" w:rsidR="00E803CD" w:rsidRPr="00250253" w:rsidRDefault="00E803CD" w:rsidP="003B0B22">
            <w:pPr>
              <w:rPr>
                <w:rFonts w:eastAsia="Arial" w:cstheme="minorHAnsi"/>
                <w:b/>
                <w:bCs/>
                <w:sz w:val="24"/>
                <w:szCs w:val="24"/>
              </w:rPr>
            </w:pPr>
            <w:r w:rsidRPr="00250253">
              <w:rPr>
                <w:rFonts w:eastAsia="Arial" w:cstheme="minorHAnsi"/>
                <w:b/>
                <w:bCs/>
                <w:sz w:val="24"/>
                <w:szCs w:val="24"/>
              </w:rPr>
              <w:t>Yes they are in place</w:t>
            </w:r>
          </w:p>
        </w:tc>
        <w:tc>
          <w:tcPr>
            <w:tcW w:w="992" w:type="dxa"/>
            <w:shd w:val="clear" w:color="auto" w:fill="A8D08D" w:themeFill="accent6" w:themeFillTint="99"/>
          </w:tcPr>
          <w:p w14:paraId="07A6FB3E" w14:textId="77777777" w:rsidR="00E803CD" w:rsidRPr="00250253" w:rsidRDefault="00E803CD" w:rsidP="003B0B22">
            <w:pPr>
              <w:rPr>
                <w:rFonts w:eastAsia="Arial" w:cstheme="minorHAnsi"/>
                <w:b/>
                <w:bCs/>
                <w:sz w:val="24"/>
                <w:szCs w:val="24"/>
              </w:rPr>
            </w:pPr>
            <w:r w:rsidRPr="00250253">
              <w:rPr>
                <w:rFonts w:eastAsia="Arial" w:cstheme="minorHAnsi"/>
                <w:b/>
                <w:bCs/>
                <w:sz w:val="24"/>
                <w:szCs w:val="24"/>
              </w:rPr>
              <w:t>No they are not in place</w:t>
            </w:r>
          </w:p>
          <w:p w14:paraId="2C013BD6" w14:textId="77777777" w:rsidR="00E803CD" w:rsidRPr="00250253" w:rsidRDefault="00E803CD" w:rsidP="003B0B22">
            <w:pPr>
              <w:rPr>
                <w:rFonts w:eastAsia="Arial" w:cstheme="minorHAnsi"/>
                <w:b/>
                <w:bCs/>
                <w:sz w:val="24"/>
                <w:szCs w:val="24"/>
              </w:rPr>
            </w:pPr>
            <w:r w:rsidRPr="00250253">
              <w:rPr>
                <w:rFonts w:eastAsia="Arial" w:cstheme="minorHAnsi"/>
                <w:b/>
                <w:bCs/>
                <w:sz w:val="24"/>
                <w:szCs w:val="24"/>
              </w:rPr>
              <w:t>/NA</w:t>
            </w:r>
          </w:p>
        </w:tc>
        <w:tc>
          <w:tcPr>
            <w:tcW w:w="3686" w:type="dxa"/>
            <w:shd w:val="clear" w:color="auto" w:fill="A8D08D" w:themeFill="accent6" w:themeFillTint="99"/>
          </w:tcPr>
          <w:p w14:paraId="1E6FC83A" w14:textId="28B32B83" w:rsidR="00E803CD" w:rsidRPr="00250253" w:rsidRDefault="00E803CD" w:rsidP="0082094E">
            <w:pPr>
              <w:rPr>
                <w:rFonts w:eastAsia="Arial" w:cstheme="minorHAnsi"/>
                <w:sz w:val="24"/>
                <w:szCs w:val="24"/>
              </w:rPr>
            </w:pPr>
            <w:r w:rsidRPr="00250253">
              <w:rPr>
                <w:rFonts w:eastAsia="Arial" w:cstheme="minorHAnsi"/>
                <w:b/>
                <w:bCs/>
                <w:sz w:val="24"/>
                <w:szCs w:val="24"/>
              </w:rPr>
              <w:t>Our school needs to add these following control measures to reduce the risk as far as possible, OR this is why we cannot meet this standard:</w:t>
            </w:r>
            <w:r w:rsidRPr="00250253">
              <w:rPr>
                <w:rFonts w:eastAsia="Arial" w:cstheme="minorHAnsi"/>
                <w:sz w:val="24"/>
                <w:szCs w:val="24"/>
              </w:rPr>
              <w:t xml:space="preserve"> </w:t>
            </w:r>
          </w:p>
        </w:tc>
        <w:tc>
          <w:tcPr>
            <w:tcW w:w="1275" w:type="dxa"/>
            <w:shd w:val="clear" w:color="auto" w:fill="A8D08D" w:themeFill="accent6" w:themeFillTint="99"/>
          </w:tcPr>
          <w:p w14:paraId="416124C0" w14:textId="77777777" w:rsidR="00E803CD" w:rsidRPr="00250253" w:rsidRDefault="00E803CD" w:rsidP="003B0B22">
            <w:pPr>
              <w:rPr>
                <w:rFonts w:eastAsia="Arial" w:cstheme="minorHAnsi"/>
                <w:b/>
                <w:bCs/>
                <w:sz w:val="24"/>
                <w:szCs w:val="24"/>
              </w:rPr>
            </w:pPr>
            <w:r w:rsidRPr="00250253">
              <w:rPr>
                <w:rFonts w:eastAsia="Arial" w:cstheme="minorHAnsi"/>
                <w:b/>
                <w:bCs/>
                <w:sz w:val="24"/>
                <w:szCs w:val="24"/>
              </w:rPr>
              <w:t>Action by when and by who?</w:t>
            </w:r>
          </w:p>
        </w:tc>
        <w:tc>
          <w:tcPr>
            <w:tcW w:w="1418" w:type="dxa"/>
            <w:shd w:val="clear" w:color="auto" w:fill="A8D08D" w:themeFill="accent6" w:themeFillTint="99"/>
          </w:tcPr>
          <w:p w14:paraId="46CB9EC2" w14:textId="77777777" w:rsidR="00E803CD" w:rsidRPr="00250253" w:rsidRDefault="00E803CD" w:rsidP="003B0B22">
            <w:pPr>
              <w:rPr>
                <w:rFonts w:eastAsia="Arial" w:cstheme="minorHAnsi"/>
                <w:b/>
                <w:bCs/>
                <w:sz w:val="24"/>
                <w:szCs w:val="24"/>
              </w:rPr>
            </w:pPr>
            <w:r w:rsidRPr="00250253">
              <w:rPr>
                <w:rFonts w:eastAsia="Arial" w:cstheme="minorHAnsi"/>
                <w:b/>
                <w:bCs/>
                <w:sz w:val="24"/>
                <w:szCs w:val="24"/>
              </w:rPr>
              <w:t>Additional Action Completed (initials and date)</w:t>
            </w:r>
          </w:p>
        </w:tc>
      </w:tr>
      <w:tr w:rsidR="00E01588" w:rsidRPr="00AA214C" w14:paraId="1D02A717" w14:textId="77777777" w:rsidTr="004077D5">
        <w:trPr>
          <w:trHeight w:val="343"/>
        </w:trPr>
        <w:tc>
          <w:tcPr>
            <w:tcW w:w="1455" w:type="dxa"/>
            <w:vMerge w:val="restart"/>
            <w:shd w:val="clear" w:color="auto" w:fill="C5E0B3" w:themeFill="accent6" w:themeFillTint="66"/>
          </w:tcPr>
          <w:p w14:paraId="701CFEBF" w14:textId="19DF9487" w:rsidR="00E01588" w:rsidRPr="00AA214C" w:rsidRDefault="00E01588" w:rsidP="003B0B22">
            <w:pPr>
              <w:rPr>
                <w:rFonts w:eastAsia="Arial" w:cstheme="minorHAnsi"/>
                <w:b/>
                <w:bCs/>
              </w:rPr>
            </w:pPr>
            <w:r w:rsidRPr="00AA214C">
              <w:rPr>
                <w:rFonts w:eastAsia="Arial" w:cstheme="minorHAnsi"/>
                <w:b/>
                <w:bCs/>
              </w:rPr>
              <w:t>1.0 Incorrect management of C19 cases within the school</w:t>
            </w:r>
          </w:p>
        </w:tc>
        <w:tc>
          <w:tcPr>
            <w:tcW w:w="5528" w:type="dxa"/>
            <w:shd w:val="clear" w:color="auto" w:fill="auto"/>
          </w:tcPr>
          <w:p w14:paraId="2365E79E" w14:textId="4BD70501" w:rsidR="00E01588" w:rsidRPr="00AA214C" w:rsidRDefault="00E01588" w:rsidP="003B0B22">
            <w:pPr>
              <w:pStyle w:val="NoSpacing"/>
              <w:rPr>
                <w:rFonts w:eastAsia="Arial" w:cstheme="minorHAnsi"/>
              </w:rPr>
            </w:pPr>
            <w:r w:rsidRPr="00AA214C">
              <w:rPr>
                <w:rFonts w:eastAsia="Arial" w:cstheme="minorHAnsi"/>
              </w:rPr>
              <w:t xml:space="preserve">We have thoroughly reviewed our previous risk assessments using the acknowledged </w:t>
            </w:r>
            <w:hyperlink r:id="rId8" w:anchor="soc" w:history="1">
              <w:r w:rsidRPr="00AA214C">
                <w:rPr>
                  <w:rStyle w:val="Hyperlink"/>
                  <w:rFonts w:eastAsia="Arial" w:cstheme="minorHAnsi"/>
                </w:rPr>
                <w:t>system of controls</w:t>
              </w:r>
              <w:r w:rsidR="005B58F6" w:rsidRPr="00AA214C">
                <w:rPr>
                  <w:rStyle w:val="Hyperlink"/>
                  <w:rFonts w:eastAsia="Arial" w:cstheme="minorHAnsi"/>
                </w:rPr>
                <w:t xml:space="preserve"> </w:t>
              </w:r>
            </w:hyperlink>
            <w:r w:rsidR="005B58F6" w:rsidRPr="00AA214C">
              <w:rPr>
                <w:rFonts w:eastAsia="Arial" w:cstheme="minorHAnsi"/>
              </w:rPr>
              <w:t xml:space="preserve"> </w:t>
            </w:r>
            <w:r w:rsidR="00AA214C" w:rsidRPr="00AA214C">
              <w:rPr>
                <w:rFonts w:eastAsia="Arial" w:cstheme="minorHAnsi"/>
              </w:rPr>
              <w:t>to minimise the risk of transmission.</w:t>
            </w:r>
          </w:p>
        </w:tc>
        <w:tc>
          <w:tcPr>
            <w:tcW w:w="851" w:type="dxa"/>
            <w:shd w:val="clear" w:color="auto" w:fill="FFFF00"/>
          </w:tcPr>
          <w:p w14:paraId="1773571E" w14:textId="77777777" w:rsidR="00E01588" w:rsidRPr="00AA214C" w:rsidRDefault="00E01588" w:rsidP="003B0B22">
            <w:pPr>
              <w:rPr>
                <w:rFonts w:eastAsia="Arial" w:cstheme="minorHAnsi"/>
                <w:b/>
                <w:bCs/>
              </w:rPr>
            </w:pPr>
          </w:p>
        </w:tc>
        <w:tc>
          <w:tcPr>
            <w:tcW w:w="992" w:type="dxa"/>
            <w:shd w:val="clear" w:color="auto" w:fill="auto"/>
          </w:tcPr>
          <w:p w14:paraId="3EE1CEA6" w14:textId="77777777" w:rsidR="00E01588" w:rsidRPr="00AA214C" w:rsidRDefault="00E01588" w:rsidP="003B0B22">
            <w:pPr>
              <w:rPr>
                <w:rFonts w:eastAsia="Arial" w:cstheme="minorHAnsi"/>
                <w:b/>
                <w:bCs/>
              </w:rPr>
            </w:pPr>
          </w:p>
        </w:tc>
        <w:tc>
          <w:tcPr>
            <w:tcW w:w="3686" w:type="dxa"/>
            <w:shd w:val="clear" w:color="auto" w:fill="auto"/>
          </w:tcPr>
          <w:p w14:paraId="77C18B58" w14:textId="77777777" w:rsidR="00E01588" w:rsidRPr="00AA214C" w:rsidRDefault="00E01588" w:rsidP="003B0B22">
            <w:pPr>
              <w:rPr>
                <w:rFonts w:eastAsia="Arial" w:cstheme="minorHAnsi"/>
                <w:b/>
                <w:bCs/>
              </w:rPr>
            </w:pPr>
          </w:p>
        </w:tc>
        <w:tc>
          <w:tcPr>
            <w:tcW w:w="1275" w:type="dxa"/>
            <w:shd w:val="clear" w:color="auto" w:fill="auto"/>
          </w:tcPr>
          <w:p w14:paraId="570BB564" w14:textId="77777777" w:rsidR="00E01588" w:rsidRPr="00AA214C" w:rsidRDefault="00E01588" w:rsidP="003B0B22">
            <w:pPr>
              <w:rPr>
                <w:rFonts w:eastAsia="Arial" w:cstheme="minorHAnsi"/>
                <w:b/>
                <w:bCs/>
              </w:rPr>
            </w:pPr>
          </w:p>
        </w:tc>
        <w:tc>
          <w:tcPr>
            <w:tcW w:w="1418" w:type="dxa"/>
            <w:shd w:val="clear" w:color="auto" w:fill="auto"/>
          </w:tcPr>
          <w:p w14:paraId="773A9212" w14:textId="77777777" w:rsidR="00E01588" w:rsidRPr="00AA214C" w:rsidRDefault="00E01588" w:rsidP="003B0B22">
            <w:pPr>
              <w:rPr>
                <w:rFonts w:eastAsia="Arial" w:cstheme="minorHAnsi"/>
                <w:b/>
                <w:bCs/>
              </w:rPr>
            </w:pPr>
          </w:p>
        </w:tc>
      </w:tr>
      <w:tr w:rsidR="00E01588" w:rsidRPr="00AA214C" w14:paraId="4CF26D1C" w14:textId="77777777" w:rsidTr="004077D5">
        <w:trPr>
          <w:trHeight w:val="343"/>
        </w:trPr>
        <w:tc>
          <w:tcPr>
            <w:tcW w:w="1455" w:type="dxa"/>
            <w:vMerge/>
            <w:shd w:val="clear" w:color="auto" w:fill="C5E0B3" w:themeFill="accent6" w:themeFillTint="66"/>
          </w:tcPr>
          <w:p w14:paraId="1599CD8C" w14:textId="4F876FF9" w:rsidR="00E01588" w:rsidRPr="00AA214C" w:rsidRDefault="00E01588" w:rsidP="003B0B22">
            <w:pPr>
              <w:rPr>
                <w:rFonts w:eastAsia="Arial" w:cstheme="minorHAnsi"/>
                <w:b/>
                <w:bCs/>
              </w:rPr>
            </w:pPr>
          </w:p>
        </w:tc>
        <w:tc>
          <w:tcPr>
            <w:tcW w:w="5528" w:type="dxa"/>
            <w:shd w:val="clear" w:color="auto" w:fill="auto"/>
          </w:tcPr>
          <w:p w14:paraId="129E085D" w14:textId="65C1ED58" w:rsidR="00E01588" w:rsidRPr="00AA214C" w:rsidRDefault="00E01588" w:rsidP="003B0B22">
            <w:pPr>
              <w:pStyle w:val="NoSpacing"/>
              <w:rPr>
                <w:rFonts w:eastAsia="Arial" w:cstheme="minorHAnsi"/>
              </w:rPr>
            </w:pPr>
            <w:r w:rsidRPr="00AA214C">
              <w:rPr>
                <w:rFonts w:eastAsia="Arial" w:cstheme="minorHAnsi"/>
              </w:rPr>
              <w:t xml:space="preserve">We engage with the </w:t>
            </w:r>
            <w:hyperlink r:id="rId9" w:history="1">
              <w:r w:rsidRPr="00AA214C">
                <w:rPr>
                  <w:rStyle w:val="Hyperlink"/>
                  <w:rFonts w:eastAsia="Arial" w:cstheme="minorHAnsi"/>
                </w:rPr>
                <w:t>NHS Test and Trace</w:t>
              </w:r>
            </w:hyperlink>
            <w:r w:rsidRPr="00AA214C">
              <w:rPr>
                <w:rFonts w:eastAsia="Arial" w:cstheme="minorHAnsi"/>
              </w:rPr>
              <w:t xml:space="preserve"> process</w:t>
            </w:r>
          </w:p>
        </w:tc>
        <w:tc>
          <w:tcPr>
            <w:tcW w:w="851" w:type="dxa"/>
            <w:shd w:val="clear" w:color="auto" w:fill="FFFF00"/>
          </w:tcPr>
          <w:p w14:paraId="53B390CE" w14:textId="77777777" w:rsidR="00E01588" w:rsidRPr="00AA214C" w:rsidRDefault="00E01588" w:rsidP="003B0B22">
            <w:pPr>
              <w:rPr>
                <w:rFonts w:eastAsia="Arial" w:cstheme="minorHAnsi"/>
                <w:b/>
                <w:bCs/>
              </w:rPr>
            </w:pPr>
          </w:p>
        </w:tc>
        <w:tc>
          <w:tcPr>
            <w:tcW w:w="992" w:type="dxa"/>
            <w:shd w:val="clear" w:color="auto" w:fill="auto"/>
          </w:tcPr>
          <w:p w14:paraId="2AC71171" w14:textId="77777777" w:rsidR="00E01588" w:rsidRPr="00AA214C" w:rsidRDefault="00E01588" w:rsidP="003B0B22">
            <w:pPr>
              <w:rPr>
                <w:rFonts w:eastAsia="Arial" w:cstheme="minorHAnsi"/>
                <w:b/>
                <w:bCs/>
              </w:rPr>
            </w:pPr>
          </w:p>
        </w:tc>
        <w:tc>
          <w:tcPr>
            <w:tcW w:w="3686" w:type="dxa"/>
            <w:shd w:val="clear" w:color="auto" w:fill="auto"/>
          </w:tcPr>
          <w:p w14:paraId="31F4F764" w14:textId="54F2E2E6" w:rsidR="00E01588" w:rsidRPr="00AA214C" w:rsidRDefault="00FD4C93" w:rsidP="00FD4C93">
            <w:pPr>
              <w:rPr>
                <w:rFonts w:eastAsia="Arial" w:cstheme="minorHAnsi"/>
                <w:b/>
                <w:bCs/>
              </w:rPr>
            </w:pPr>
            <w:r>
              <w:rPr>
                <w:rFonts w:eastAsia="Arial" w:cstheme="minorHAnsi"/>
                <w:b/>
                <w:bCs/>
              </w:rPr>
              <w:t>We have forms for visitors to fill in and the questions for visitors from the LA for them.</w:t>
            </w:r>
          </w:p>
        </w:tc>
        <w:tc>
          <w:tcPr>
            <w:tcW w:w="1275" w:type="dxa"/>
            <w:shd w:val="clear" w:color="auto" w:fill="auto"/>
          </w:tcPr>
          <w:p w14:paraId="1DC37AEA" w14:textId="77777777" w:rsidR="00E01588" w:rsidRPr="00AA214C" w:rsidRDefault="00E01588" w:rsidP="003B0B22">
            <w:pPr>
              <w:rPr>
                <w:rFonts w:eastAsia="Arial" w:cstheme="minorHAnsi"/>
                <w:b/>
                <w:bCs/>
              </w:rPr>
            </w:pPr>
          </w:p>
        </w:tc>
        <w:tc>
          <w:tcPr>
            <w:tcW w:w="1418" w:type="dxa"/>
            <w:shd w:val="clear" w:color="auto" w:fill="auto"/>
          </w:tcPr>
          <w:p w14:paraId="6F4F36B3" w14:textId="77777777" w:rsidR="00E01588" w:rsidRPr="00AA214C" w:rsidRDefault="00E01588" w:rsidP="003B0B22">
            <w:pPr>
              <w:rPr>
                <w:rFonts w:eastAsia="Arial" w:cstheme="minorHAnsi"/>
                <w:b/>
                <w:bCs/>
              </w:rPr>
            </w:pPr>
          </w:p>
        </w:tc>
      </w:tr>
      <w:tr w:rsidR="00E01588" w:rsidRPr="00AA214C" w14:paraId="4133BC46" w14:textId="77777777" w:rsidTr="004077D5">
        <w:trPr>
          <w:trHeight w:val="343"/>
        </w:trPr>
        <w:tc>
          <w:tcPr>
            <w:tcW w:w="1455" w:type="dxa"/>
            <w:vMerge/>
            <w:shd w:val="clear" w:color="auto" w:fill="C5E0B3" w:themeFill="accent6" w:themeFillTint="66"/>
          </w:tcPr>
          <w:p w14:paraId="1F6F236A" w14:textId="77777777" w:rsidR="00E01588" w:rsidRPr="00AA214C" w:rsidRDefault="00E01588" w:rsidP="003B0B22">
            <w:pPr>
              <w:rPr>
                <w:rFonts w:eastAsia="Arial" w:cstheme="minorHAnsi"/>
                <w:b/>
                <w:bCs/>
              </w:rPr>
            </w:pPr>
          </w:p>
        </w:tc>
        <w:tc>
          <w:tcPr>
            <w:tcW w:w="5528" w:type="dxa"/>
            <w:shd w:val="clear" w:color="auto" w:fill="auto"/>
          </w:tcPr>
          <w:p w14:paraId="05AE63FE" w14:textId="2C8086E8" w:rsidR="00E01588" w:rsidRPr="00AA214C" w:rsidRDefault="00E01588" w:rsidP="003B0B22">
            <w:pPr>
              <w:pStyle w:val="NoSpacing"/>
              <w:rPr>
                <w:rFonts w:eastAsia="Arial" w:cstheme="minorHAnsi"/>
              </w:rPr>
            </w:pPr>
            <w:r w:rsidRPr="00AA214C">
              <w:rPr>
                <w:rFonts w:eastAsia="Arial" w:cstheme="minorHAnsi"/>
              </w:rPr>
              <w:t xml:space="preserve">We engage with and adhere to the </w:t>
            </w:r>
            <w:hyperlink r:id="rId10" w:history="1">
              <w:r w:rsidRPr="00AA214C">
                <w:rPr>
                  <w:rStyle w:val="Hyperlink"/>
                  <w:rFonts w:eastAsia="Arial" w:cstheme="minorHAnsi"/>
                </w:rPr>
                <w:t>suspected and confirmed case notification system</w:t>
              </w:r>
            </w:hyperlink>
            <w:r w:rsidRPr="00AA214C">
              <w:rPr>
                <w:rFonts w:eastAsia="Arial" w:cstheme="minorHAnsi"/>
              </w:rPr>
              <w:t xml:space="preserve"> via Suffolk County Council</w:t>
            </w:r>
          </w:p>
        </w:tc>
        <w:tc>
          <w:tcPr>
            <w:tcW w:w="851" w:type="dxa"/>
            <w:shd w:val="clear" w:color="auto" w:fill="FFFF00"/>
          </w:tcPr>
          <w:p w14:paraId="0E3EA985" w14:textId="77777777" w:rsidR="00E01588" w:rsidRPr="00AA214C" w:rsidRDefault="00E01588" w:rsidP="003B0B22">
            <w:pPr>
              <w:rPr>
                <w:rFonts w:eastAsia="Arial" w:cstheme="minorHAnsi"/>
                <w:b/>
                <w:bCs/>
              </w:rPr>
            </w:pPr>
          </w:p>
        </w:tc>
        <w:tc>
          <w:tcPr>
            <w:tcW w:w="992" w:type="dxa"/>
            <w:shd w:val="clear" w:color="auto" w:fill="auto"/>
          </w:tcPr>
          <w:p w14:paraId="14FA072B" w14:textId="77777777" w:rsidR="00E01588" w:rsidRPr="00AA214C" w:rsidRDefault="00E01588" w:rsidP="003B0B22">
            <w:pPr>
              <w:rPr>
                <w:rFonts w:eastAsia="Arial" w:cstheme="minorHAnsi"/>
                <w:b/>
                <w:bCs/>
              </w:rPr>
            </w:pPr>
          </w:p>
        </w:tc>
        <w:tc>
          <w:tcPr>
            <w:tcW w:w="3686" w:type="dxa"/>
            <w:shd w:val="clear" w:color="auto" w:fill="auto"/>
          </w:tcPr>
          <w:p w14:paraId="56F1CAC5" w14:textId="77777777" w:rsidR="00E01588" w:rsidRPr="00AA214C" w:rsidRDefault="00E01588" w:rsidP="003B0B22">
            <w:pPr>
              <w:rPr>
                <w:rFonts w:eastAsia="Arial" w:cstheme="minorHAnsi"/>
                <w:b/>
                <w:bCs/>
              </w:rPr>
            </w:pPr>
          </w:p>
        </w:tc>
        <w:tc>
          <w:tcPr>
            <w:tcW w:w="1275" w:type="dxa"/>
            <w:shd w:val="clear" w:color="auto" w:fill="auto"/>
          </w:tcPr>
          <w:p w14:paraId="14FCD2B8" w14:textId="77777777" w:rsidR="00E01588" w:rsidRPr="00AA214C" w:rsidRDefault="00E01588" w:rsidP="003B0B22">
            <w:pPr>
              <w:rPr>
                <w:rFonts w:eastAsia="Arial" w:cstheme="minorHAnsi"/>
                <w:b/>
                <w:bCs/>
              </w:rPr>
            </w:pPr>
          </w:p>
        </w:tc>
        <w:tc>
          <w:tcPr>
            <w:tcW w:w="1418" w:type="dxa"/>
            <w:shd w:val="clear" w:color="auto" w:fill="auto"/>
          </w:tcPr>
          <w:p w14:paraId="422C8694" w14:textId="77777777" w:rsidR="00E01588" w:rsidRPr="00AA214C" w:rsidRDefault="00E01588" w:rsidP="003B0B22">
            <w:pPr>
              <w:rPr>
                <w:rFonts w:eastAsia="Arial" w:cstheme="minorHAnsi"/>
                <w:b/>
                <w:bCs/>
              </w:rPr>
            </w:pPr>
          </w:p>
        </w:tc>
      </w:tr>
      <w:tr w:rsidR="00E01588" w:rsidRPr="00AA214C" w14:paraId="037F3AE9" w14:textId="77777777" w:rsidTr="004077D5">
        <w:trPr>
          <w:trHeight w:val="343"/>
        </w:trPr>
        <w:tc>
          <w:tcPr>
            <w:tcW w:w="1455" w:type="dxa"/>
            <w:vMerge/>
            <w:shd w:val="clear" w:color="auto" w:fill="C5E0B3" w:themeFill="accent6" w:themeFillTint="66"/>
          </w:tcPr>
          <w:p w14:paraId="78CAA178" w14:textId="77777777" w:rsidR="00E01588" w:rsidRPr="00AA214C" w:rsidRDefault="00E01588" w:rsidP="003B0B22">
            <w:pPr>
              <w:rPr>
                <w:rFonts w:eastAsia="Arial" w:cstheme="minorHAnsi"/>
                <w:b/>
                <w:bCs/>
              </w:rPr>
            </w:pPr>
          </w:p>
        </w:tc>
        <w:tc>
          <w:tcPr>
            <w:tcW w:w="5528" w:type="dxa"/>
            <w:shd w:val="clear" w:color="auto" w:fill="auto"/>
          </w:tcPr>
          <w:p w14:paraId="10A162D8" w14:textId="3028233D" w:rsidR="00E01588" w:rsidRPr="00AA214C" w:rsidRDefault="00E01588" w:rsidP="003B0B22">
            <w:pPr>
              <w:pStyle w:val="NoSpacing"/>
              <w:rPr>
                <w:rFonts w:eastAsia="Arial" w:cstheme="minorHAnsi"/>
              </w:rPr>
            </w:pPr>
            <w:r w:rsidRPr="00AA214C">
              <w:rPr>
                <w:rFonts w:eastAsia="Arial" w:cstheme="minorHAnsi"/>
              </w:rPr>
              <w:t>We are clear on our own procedures where any member of the school presents with C19 symptoms</w:t>
            </w:r>
            <w:r w:rsidR="006D3DB3">
              <w:rPr>
                <w:rFonts w:eastAsia="Arial" w:cstheme="minorHAnsi"/>
              </w:rPr>
              <w:t xml:space="preserve"> including enhanced cleaning.</w:t>
            </w:r>
          </w:p>
        </w:tc>
        <w:tc>
          <w:tcPr>
            <w:tcW w:w="851" w:type="dxa"/>
            <w:shd w:val="clear" w:color="auto" w:fill="FFFF00"/>
          </w:tcPr>
          <w:p w14:paraId="1A59C1D4" w14:textId="77777777" w:rsidR="00E01588" w:rsidRPr="00AA214C" w:rsidRDefault="00E01588" w:rsidP="003B0B22">
            <w:pPr>
              <w:rPr>
                <w:rFonts w:eastAsia="Arial" w:cstheme="minorHAnsi"/>
                <w:b/>
                <w:bCs/>
              </w:rPr>
            </w:pPr>
          </w:p>
        </w:tc>
        <w:tc>
          <w:tcPr>
            <w:tcW w:w="992" w:type="dxa"/>
            <w:shd w:val="clear" w:color="auto" w:fill="auto"/>
          </w:tcPr>
          <w:p w14:paraId="006D8ED4" w14:textId="77777777" w:rsidR="00E01588" w:rsidRPr="00AA214C" w:rsidRDefault="00E01588" w:rsidP="003B0B22">
            <w:pPr>
              <w:rPr>
                <w:rFonts w:eastAsia="Arial" w:cstheme="minorHAnsi"/>
                <w:b/>
                <w:bCs/>
              </w:rPr>
            </w:pPr>
          </w:p>
        </w:tc>
        <w:tc>
          <w:tcPr>
            <w:tcW w:w="3686" w:type="dxa"/>
            <w:shd w:val="clear" w:color="auto" w:fill="auto"/>
          </w:tcPr>
          <w:p w14:paraId="060CFFF6" w14:textId="77777777" w:rsidR="00E01588" w:rsidRPr="00AA214C" w:rsidRDefault="00E01588" w:rsidP="003B0B22">
            <w:pPr>
              <w:rPr>
                <w:rFonts w:eastAsia="Arial" w:cstheme="minorHAnsi"/>
                <w:b/>
                <w:bCs/>
              </w:rPr>
            </w:pPr>
          </w:p>
        </w:tc>
        <w:tc>
          <w:tcPr>
            <w:tcW w:w="1275" w:type="dxa"/>
            <w:shd w:val="clear" w:color="auto" w:fill="auto"/>
          </w:tcPr>
          <w:p w14:paraId="3BC42289" w14:textId="77777777" w:rsidR="00E01588" w:rsidRPr="00AA214C" w:rsidRDefault="00E01588" w:rsidP="003B0B22">
            <w:pPr>
              <w:rPr>
                <w:rFonts w:eastAsia="Arial" w:cstheme="minorHAnsi"/>
                <w:b/>
                <w:bCs/>
              </w:rPr>
            </w:pPr>
          </w:p>
        </w:tc>
        <w:tc>
          <w:tcPr>
            <w:tcW w:w="1418" w:type="dxa"/>
            <w:shd w:val="clear" w:color="auto" w:fill="auto"/>
          </w:tcPr>
          <w:p w14:paraId="6E6DC082" w14:textId="77777777" w:rsidR="00E01588" w:rsidRPr="00AA214C" w:rsidRDefault="00E01588" w:rsidP="003B0B22">
            <w:pPr>
              <w:rPr>
                <w:rFonts w:eastAsia="Arial" w:cstheme="minorHAnsi"/>
                <w:b/>
                <w:bCs/>
              </w:rPr>
            </w:pPr>
          </w:p>
        </w:tc>
      </w:tr>
      <w:tr w:rsidR="00E01588" w:rsidRPr="00AA214C" w14:paraId="3ADF44AF" w14:textId="77777777" w:rsidTr="004077D5">
        <w:trPr>
          <w:trHeight w:val="343"/>
        </w:trPr>
        <w:tc>
          <w:tcPr>
            <w:tcW w:w="1455" w:type="dxa"/>
            <w:vMerge/>
            <w:shd w:val="clear" w:color="auto" w:fill="C5E0B3" w:themeFill="accent6" w:themeFillTint="66"/>
          </w:tcPr>
          <w:p w14:paraId="0D605F1E" w14:textId="77777777" w:rsidR="00E01588" w:rsidRPr="00AA214C" w:rsidRDefault="00E01588" w:rsidP="003B0B22">
            <w:pPr>
              <w:rPr>
                <w:rFonts w:eastAsia="Arial" w:cstheme="minorHAnsi"/>
                <w:b/>
                <w:bCs/>
              </w:rPr>
            </w:pPr>
          </w:p>
        </w:tc>
        <w:tc>
          <w:tcPr>
            <w:tcW w:w="5528" w:type="dxa"/>
            <w:shd w:val="clear" w:color="auto" w:fill="auto"/>
          </w:tcPr>
          <w:p w14:paraId="452DA7A8" w14:textId="04C29578" w:rsidR="000812BC" w:rsidRPr="00AA214C" w:rsidRDefault="00E01588" w:rsidP="003B0B22">
            <w:pPr>
              <w:pStyle w:val="NoSpacing"/>
              <w:rPr>
                <w:rFonts w:eastAsia="Arial" w:cstheme="minorHAnsi"/>
              </w:rPr>
            </w:pPr>
            <w:r w:rsidRPr="00AA214C">
              <w:rPr>
                <w:rFonts w:eastAsia="Arial" w:cstheme="minorHAnsi"/>
              </w:rPr>
              <w:t xml:space="preserve">We always refer to the most recent </w:t>
            </w:r>
            <w:hyperlink r:id="rId11" w:history="1">
              <w:r w:rsidRPr="00AA214C">
                <w:rPr>
                  <w:rStyle w:val="Hyperlink"/>
                  <w:rFonts w:eastAsia="Arial" w:cstheme="minorHAnsi"/>
                </w:rPr>
                <w:t>Gov.UK guidance</w:t>
              </w:r>
            </w:hyperlink>
            <w:r w:rsidRPr="00AA214C">
              <w:rPr>
                <w:rFonts w:eastAsia="Arial" w:cstheme="minorHAnsi"/>
              </w:rPr>
              <w:t xml:space="preserve"> for detailed information on the management of cases within schools.</w:t>
            </w:r>
          </w:p>
        </w:tc>
        <w:tc>
          <w:tcPr>
            <w:tcW w:w="851" w:type="dxa"/>
            <w:shd w:val="clear" w:color="auto" w:fill="FFFF00"/>
          </w:tcPr>
          <w:p w14:paraId="0385BF3B" w14:textId="77777777" w:rsidR="00E01588" w:rsidRPr="00AA214C" w:rsidRDefault="00E01588" w:rsidP="003B0B22">
            <w:pPr>
              <w:rPr>
                <w:rFonts w:eastAsia="Arial" w:cstheme="minorHAnsi"/>
                <w:b/>
                <w:bCs/>
              </w:rPr>
            </w:pPr>
          </w:p>
        </w:tc>
        <w:tc>
          <w:tcPr>
            <w:tcW w:w="992" w:type="dxa"/>
            <w:shd w:val="clear" w:color="auto" w:fill="auto"/>
          </w:tcPr>
          <w:p w14:paraId="3D05EA9D" w14:textId="77777777" w:rsidR="00E01588" w:rsidRPr="00AA214C" w:rsidRDefault="00E01588" w:rsidP="003B0B22">
            <w:pPr>
              <w:rPr>
                <w:rFonts w:eastAsia="Arial" w:cstheme="minorHAnsi"/>
                <w:b/>
                <w:bCs/>
              </w:rPr>
            </w:pPr>
          </w:p>
        </w:tc>
        <w:tc>
          <w:tcPr>
            <w:tcW w:w="3686" w:type="dxa"/>
            <w:shd w:val="clear" w:color="auto" w:fill="auto"/>
          </w:tcPr>
          <w:p w14:paraId="27065B02" w14:textId="77777777" w:rsidR="00E01588" w:rsidRPr="00AA214C" w:rsidRDefault="00E01588" w:rsidP="003B0B22">
            <w:pPr>
              <w:rPr>
                <w:rFonts w:eastAsia="Arial" w:cstheme="minorHAnsi"/>
                <w:b/>
                <w:bCs/>
              </w:rPr>
            </w:pPr>
          </w:p>
        </w:tc>
        <w:tc>
          <w:tcPr>
            <w:tcW w:w="1275" w:type="dxa"/>
            <w:shd w:val="clear" w:color="auto" w:fill="auto"/>
          </w:tcPr>
          <w:p w14:paraId="39DE2AA0" w14:textId="77777777" w:rsidR="00E01588" w:rsidRPr="00AA214C" w:rsidRDefault="00E01588" w:rsidP="003B0B22">
            <w:pPr>
              <w:rPr>
                <w:rFonts w:eastAsia="Arial" w:cstheme="minorHAnsi"/>
                <w:b/>
                <w:bCs/>
              </w:rPr>
            </w:pPr>
          </w:p>
        </w:tc>
        <w:tc>
          <w:tcPr>
            <w:tcW w:w="1418" w:type="dxa"/>
            <w:shd w:val="clear" w:color="auto" w:fill="auto"/>
          </w:tcPr>
          <w:p w14:paraId="1B16203B" w14:textId="77777777" w:rsidR="00E01588" w:rsidRPr="00AA214C" w:rsidRDefault="00E01588" w:rsidP="003B0B22">
            <w:pPr>
              <w:rPr>
                <w:rFonts w:eastAsia="Arial" w:cstheme="minorHAnsi"/>
                <w:b/>
                <w:bCs/>
              </w:rPr>
            </w:pPr>
          </w:p>
        </w:tc>
      </w:tr>
      <w:tr w:rsidR="00AF0685" w:rsidRPr="00AA214C" w14:paraId="0C30C01F" w14:textId="77777777" w:rsidTr="004077D5">
        <w:trPr>
          <w:trHeight w:val="343"/>
        </w:trPr>
        <w:tc>
          <w:tcPr>
            <w:tcW w:w="1455" w:type="dxa"/>
            <w:vMerge w:val="restart"/>
            <w:shd w:val="clear" w:color="auto" w:fill="C5E0B3" w:themeFill="accent6" w:themeFillTint="66"/>
          </w:tcPr>
          <w:p w14:paraId="280BC396" w14:textId="7235E50F" w:rsidR="00AF0685" w:rsidRPr="00AA214C" w:rsidRDefault="00AF0685" w:rsidP="003B0B22">
            <w:pPr>
              <w:rPr>
                <w:rFonts w:eastAsia="Arial" w:cstheme="minorHAnsi"/>
                <w:b/>
                <w:bCs/>
              </w:rPr>
            </w:pPr>
            <w:r w:rsidRPr="00AA214C">
              <w:rPr>
                <w:rFonts w:eastAsia="Arial" w:cstheme="minorHAnsi"/>
                <w:b/>
                <w:bCs/>
              </w:rPr>
              <w:t xml:space="preserve">2.0 Inadequate </w:t>
            </w:r>
            <w:r w:rsidRPr="00AA214C">
              <w:rPr>
                <w:rFonts w:eastAsia="Arial" w:cstheme="minorHAnsi"/>
                <w:b/>
                <w:bCs/>
              </w:rPr>
              <w:lastRenderedPageBreak/>
              <w:t>support regarding transport to and from school</w:t>
            </w:r>
          </w:p>
        </w:tc>
        <w:tc>
          <w:tcPr>
            <w:tcW w:w="5528" w:type="dxa"/>
            <w:shd w:val="clear" w:color="auto" w:fill="auto"/>
          </w:tcPr>
          <w:p w14:paraId="665B0D95" w14:textId="2406B4A5" w:rsidR="00AF0685" w:rsidRPr="00AA214C" w:rsidRDefault="00AF0685" w:rsidP="003B0B22">
            <w:pPr>
              <w:pStyle w:val="NoSpacing"/>
              <w:rPr>
                <w:rFonts w:eastAsia="Arial" w:cstheme="minorHAnsi"/>
              </w:rPr>
            </w:pPr>
            <w:r w:rsidRPr="00AA214C">
              <w:rPr>
                <w:rFonts w:eastAsia="Arial" w:cstheme="minorHAnsi"/>
              </w:rPr>
              <w:lastRenderedPageBreak/>
              <w:t xml:space="preserve">We follow the guidance set out in the </w:t>
            </w:r>
            <w:hyperlink r:id="rId12" w:history="1">
              <w:r w:rsidRPr="00AA214C">
                <w:rPr>
                  <w:rStyle w:val="Hyperlink"/>
                  <w:rFonts w:eastAsia="Arial" w:cstheme="minorHAnsi"/>
                </w:rPr>
                <w:t>Transport to school and other places of Education: Autumn term 2020</w:t>
              </w:r>
            </w:hyperlink>
          </w:p>
        </w:tc>
        <w:tc>
          <w:tcPr>
            <w:tcW w:w="851" w:type="dxa"/>
            <w:shd w:val="clear" w:color="auto" w:fill="FFFF00"/>
          </w:tcPr>
          <w:p w14:paraId="4E2500E4" w14:textId="77777777" w:rsidR="00AF0685" w:rsidRPr="00AA214C" w:rsidRDefault="00AF0685" w:rsidP="003B0B22">
            <w:pPr>
              <w:rPr>
                <w:rFonts w:eastAsia="Arial" w:cstheme="minorHAnsi"/>
                <w:b/>
                <w:bCs/>
              </w:rPr>
            </w:pPr>
          </w:p>
        </w:tc>
        <w:tc>
          <w:tcPr>
            <w:tcW w:w="992" w:type="dxa"/>
            <w:shd w:val="clear" w:color="auto" w:fill="auto"/>
          </w:tcPr>
          <w:p w14:paraId="7CA01D04" w14:textId="77777777" w:rsidR="00AF0685" w:rsidRPr="00AA214C" w:rsidRDefault="00AF0685" w:rsidP="003B0B22">
            <w:pPr>
              <w:rPr>
                <w:rFonts w:eastAsia="Arial" w:cstheme="minorHAnsi"/>
                <w:b/>
                <w:bCs/>
              </w:rPr>
            </w:pPr>
          </w:p>
        </w:tc>
        <w:tc>
          <w:tcPr>
            <w:tcW w:w="3686" w:type="dxa"/>
            <w:shd w:val="clear" w:color="auto" w:fill="auto"/>
          </w:tcPr>
          <w:p w14:paraId="25861BC4" w14:textId="77777777" w:rsidR="00AF0685" w:rsidRPr="00AA214C" w:rsidRDefault="00AF0685" w:rsidP="003B0B22">
            <w:pPr>
              <w:rPr>
                <w:rFonts w:eastAsia="Arial" w:cstheme="minorHAnsi"/>
                <w:b/>
                <w:bCs/>
              </w:rPr>
            </w:pPr>
          </w:p>
        </w:tc>
        <w:tc>
          <w:tcPr>
            <w:tcW w:w="1275" w:type="dxa"/>
            <w:shd w:val="clear" w:color="auto" w:fill="auto"/>
          </w:tcPr>
          <w:p w14:paraId="24E3E4AE" w14:textId="77777777" w:rsidR="00AF0685" w:rsidRPr="00AA214C" w:rsidRDefault="00AF0685" w:rsidP="003B0B22">
            <w:pPr>
              <w:rPr>
                <w:rFonts w:eastAsia="Arial" w:cstheme="minorHAnsi"/>
                <w:b/>
                <w:bCs/>
              </w:rPr>
            </w:pPr>
          </w:p>
        </w:tc>
        <w:tc>
          <w:tcPr>
            <w:tcW w:w="1418" w:type="dxa"/>
            <w:shd w:val="clear" w:color="auto" w:fill="auto"/>
          </w:tcPr>
          <w:p w14:paraId="55C89CB5" w14:textId="77777777" w:rsidR="00AF0685" w:rsidRPr="00AA214C" w:rsidRDefault="00AF0685" w:rsidP="003B0B22">
            <w:pPr>
              <w:rPr>
                <w:rFonts w:eastAsia="Arial" w:cstheme="minorHAnsi"/>
                <w:b/>
                <w:bCs/>
              </w:rPr>
            </w:pPr>
          </w:p>
        </w:tc>
      </w:tr>
      <w:tr w:rsidR="00AF0685" w:rsidRPr="00AA214C" w14:paraId="15F086BE" w14:textId="77777777" w:rsidTr="004077D5">
        <w:trPr>
          <w:trHeight w:val="343"/>
        </w:trPr>
        <w:tc>
          <w:tcPr>
            <w:tcW w:w="1455" w:type="dxa"/>
            <w:vMerge/>
            <w:shd w:val="clear" w:color="auto" w:fill="C5E0B3" w:themeFill="accent6" w:themeFillTint="66"/>
          </w:tcPr>
          <w:p w14:paraId="6E2A569B" w14:textId="77777777" w:rsidR="00AF0685" w:rsidRPr="00AA214C" w:rsidRDefault="00AF0685" w:rsidP="003B0B22">
            <w:pPr>
              <w:rPr>
                <w:rFonts w:eastAsia="Arial" w:cstheme="minorHAnsi"/>
                <w:b/>
                <w:bCs/>
              </w:rPr>
            </w:pPr>
          </w:p>
        </w:tc>
        <w:tc>
          <w:tcPr>
            <w:tcW w:w="5528" w:type="dxa"/>
            <w:shd w:val="clear" w:color="auto" w:fill="auto"/>
          </w:tcPr>
          <w:p w14:paraId="69497BCE" w14:textId="51BA36EB" w:rsidR="00AF0685" w:rsidRPr="00AA214C" w:rsidRDefault="00AF0685" w:rsidP="003B0B22">
            <w:pPr>
              <w:pStyle w:val="NoSpacing"/>
              <w:rPr>
                <w:rFonts w:eastAsia="Arial" w:cstheme="minorHAnsi"/>
              </w:rPr>
            </w:pPr>
            <w:r w:rsidRPr="00AA214C">
              <w:rPr>
                <w:rFonts w:eastAsia="Arial" w:cstheme="minorHAnsi"/>
              </w:rPr>
              <w:t>We liaise with transport providers with regards to school bubbles / pods / constant groups, to ascertain matching them on school transport.</w:t>
            </w:r>
          </w:p>
        </w:tc>
        <w:tc>
          <w:tcPr>
            <w:tcW w:w="851" w:type="dxa"/>
            <w:shd w:val="clear" w:color="auto" w:fill="auto"/>
          </w:tcPr>
          <w:p w14:paraId="431F85A5" w14:textId="77777777" w:rsidR="00AF0685" w:rsidRPr="00AA214C" w:rsidRDefault="00AF0685" w:rsidP="003B0B22">
            <w:pPr>
              <w:rPr>
                <w:rFonts w:eastAsia="Arial" w:cstheme="minorHAnsi"/>
                <w:b/>
                <w:bCs/>
              </w:rPr>
            </w:pPr>
          </w:p>
        </w:tc>
        <w:tc>
          <w:tcPr>
            <w:tcW w:w="992" w:type="dxa"/>
            <w:shd w:val="clear" w:color="auto" w:fill="FFFF00"/>
          </w:tcPr>
          <w:p w14:paraId="2B56F5CA" w14:textId="77777777" w:rsidR="00AF0685" w:rsidRPr="00AA214C" w:rsidRDefault="00AF0685" w:rsidP="003B0B22">
            <w:pPr>
              <w:rPr>
                <w:rFonts w:eastAsia="Arial" w:cstheme="minorHAnsi"/>
                <w:b/>
                <w:bCs/>
              </w:rPr>
            </w:pPr>
          </w:p>
        </w:tc>
        <w:tc>
          <w:tcPr>
            <w:tcW w:w="3686" w:type="dxa"/>
            <w:shd w:val="clear" w:color="auto" w:fill="auto"/>
          </w:tcPr>
          <w:p w14:paraId="422020F9" w14:textId="5F922BE4" w:rsidR="00AF0685" w:rsidRPr="00AA214C" w:rsidRDefault="004077D5" w:rsidP="003B0B22">
            <w:pPr>
              <w:rPr>
                <w:rFonts w:eastAsia="Arial" w:cstheme="minorHAnsi"/>
                <w:b/>
                <w:bCs/>
              </w:rPr>
            </w:pPr>
            <w:r>
              <w:rPr>
                <w:rFonts w:eastAsia="Arial" w:cstheme="minorHAnsi"/>
                <w:b/>
                <w:bCs/>
              </w:rPr>
              <w:t>Not applicable at present no one is coming into school on school transport.</w:t>
            </w:r>
          </w:p>
        </w:tc>
        <w:tc>
          <w:tcPr>
            <w:tcW w:w="1275" w:type="dxa"/>
            <w:shd w:val="clear" w:color="auto" w:fill="auto"/>
          </w:tcPr>
          <w:p w14:paraId="659DBB15" w14:textId="77777777" w:rsidR="00AF0685" w:rsidRPr="00AA214C" w:rsidRDefault="00AF0685" w:rsidP="003B0B22">
            <w:pPr>
              <w:rPr>
                <w:rFonts w:eastAsia="Arial" w:cstheme="minorHAnsi"/>
                <w:b/>
                <w:bCs/>
              </w:rPr>
            </w:pPr>
          </w:p>
        </w:tc>
        <w:tc>
          <w:tcPr>
            <w:tcW w:w="1418" w:type="dxa"/>
            <w:shd w:val="clear" w:color="auto" w:fill="auto"/>
          </w:tcPr>
          <w:p w14:paraId="6F1F1188" w14:textId="77777777" w:rsidR="00AF0685" w:rsidRPr="00AA214C" w:rsidRDefault="00AF0685" w:rsidP="003B0B22">
            <w:pPr>
              <w:rPr>
                <w:rFonts w:eastAsia="Arial" w:cstheme="minorHAnsi"/>
                <w:b/>
                <w:bCs/>
              </w:rPr>
            </w:pPr>
          </w:p>
        </w:tc>
      </w:tr>
      <w:tr w:rsidR="00AF0685" w:rsidRPr="00AA214C" w14:paraId="42E92D9C" w14:textId="77777777" w:rsidTr="004077D5">
        <w:trPr>
          <w:trHeight w:val="343"/>
        </w:trPr>
        <w:tc>
          <w:tcPr>
            <w:tcW w:w="1455" w:type="dxa"/>
            <w:vMerge/>
            <w:shd w:val="clear" w:color="auto" w:fill="C5E0B3" w:themeFill="accent6" w:themeFillTint="66"/>
          </w:tcPr>
          <w:p w14:paraId="476DF613" w14:textId="77777777" w:rsidR="00AF0685" w:rsidRPr="00AA214C" w:rsidRDefault="00AF0685" w:rsidP="003B0B22">
            <w:pPr>
              <w:rPr>
                <w:rFonts w:eastAsia="Arial" w:cstheme="minorHAnsi"/>
                <w:b/>
                <w:bCs/>
              </w:rPr>
            </w:pPr>
          </w:p>
        </w:tc>
        <w:tc>
          <w:tcPr>
            <w:tcW w:w="5528" w:type="dxa"/>
            <w:shd w:val="clear" w:color="auto" w:fill="auto"/>
          </w:tcPr>
          <w:p w14:paraId="60860294" w14:textId="743C3C8F" w:rsidR="00AF0685" w:rsidRPr="00AA214C" w:rsidRDefault="00AF0685" w:rsidP="003B0B22">
            <w:pPr>
              <w:pStyle w:val="NoSpacing"/>
              <w:rPr>
                <w:rFonts w:eastAsia="Arial" w:cstheme="minorHAnsi"/>
              </w:rPr>
            </w:pPr>
            <w:r w:rsidRPr="00AA214C">
              <w:rPr>
                <w:rFonts w:eastAsia="Arial" w:cstheme="minorHAnsi"/>
              </w:rPr>
              <w:t xml:space="preserve">We support the use of face coverings by students over 11 when on school transport, and actively encourage this. </w:t>
            </w:r>
          </w:p>
        </w:tc>
        <w:tc>
          <w:tcPr>
            <w:tcW w:w="851" w:type="dxa"/>
            <w:shd w:val="clear" w:color="auto" w:fill="FFFF00"/>
          </w:tcPr>
          <w:p w14:paraId="101DD324" w14:textId="77777777" w:rsidR="00AF0685" w:rsidRPr="00AA214C" w:rsidRDefault="00AF0685" w:rsidP="003B0B22">
            <w:pPr>
              <w:rPr>
                <w:rFonts w:eastAsia="Arial" w:cstheme="minorHAnsi"/>
                <w:b/>
                <w:bCs/>
              </w:rPr>
            </w:pPr>
          </w:p>
        </w:tc>
        <w:tc>
          <w:tcPr>
            <w:tcW w:w="992" w:type="dxa"/>
            <w:shd w:val="clear" w:color="auto" w:fill="auto"/>
          </w:tcPr>
          <w:p w14:paraId="6339CAB7" w14:textId="77777777" w:rsidR="00AF0685" w:rsidRPr="00AA214C" w:rsidRDefault="00AF0685" w:rsidP="003B0B22">
            <w:pPr>
              <w:rPr>
                <w:rFonts w:eastAsia="Arial" w:cstheme="minorHAnsi"/>
                <w:b/>
                <w:bCs/>
              </w:rPr>
            </w:pPr>
          </w:p>
        </w:tc>
        <w:tc>
          <w:tcPr>
            <w:tcW w:w="3686" w:type="dxa"/>
            <w:shd w:val="clear" w:color="auto" w:fill="auto"/>
          </w:tcPr>
          <w:p w14:paraId="3B22C8FD" w14:textId="615FAD26" w:rsidR="00AF0685" w:rsidRPr="00AA214C" w:rsidRDefault="004077D5" w:rsidP="003B0B22">
            <w:pPr>
              <w:rPr>
                <w:rFonts w:eastAsia="Arial" w:cstheme="minorHAnsi"/>
                <w:b/>
                <w:bCs/>
              </w:rPr>
            </w:pPr>
            <w:r>
              <w:rPr>
                <w:rFonts w:eastAsia="Arial" w:cstheme="minorHAnsi"/>
                <w:b/>
                <w:bCs/>
              </w:rPr>
              <w:t>If we had any at this point we would- we did until lockdown.</w:t>
            </w:r>
          </w:p>
        </w:tc>
        <w:tc>
          <w:tcPr>
            <w:tcW w:w="1275" w:type="dxa"/>
            <w:shd w:val="clear" w:color="auto" w:fill="auto"/>
          </w:tcPr>
          <w:p w14:paraId="40856B13" w14:textId="77777777" w:rsidR="00AF0685" w:rsidRPr="00AA214C" w:rsidRDefault="00AF0685" w:rsidP="003B0B22">
            <w:pPr>
              <w:rPr>
                <w:rFonts w:eastAsia="Arial" w:cstheme="minorHAnsi"/>
                <w:b/>
                <w:bCs/>
              </w:rPr>
            </w:pPr>
          </w:p>
        </w:tc>
        <w:tc>
          <w:tcPr>
            <w:tcW w:w="1418" w:type="dxa"/>
            <w:shd w:val="clear" w:color="auto" w:fill="auto"/>
          </w:tcPr>
          <w:p w14:paraId="59699796" w14:textId="77777777" w:rsidR="00AF0685" w:rsidRPr="00AA214C" w:rsidRDefault="00AF0685" w:rsidP="003B0B22">
            <w:pPr>
              <w:rPr>
                <w:rFonts w:eastAsia="Arial" w:cstheme="minorHAnsi"/>
                <w:b/>
                <w:bCs/>
              </w:rPr>
            </w:pPr>
          </w:p>
        </w:tc>
      </w:tr>
      <w:tr w:rsidR="00AF0685" w:rsidRPr="00AA214C" w14:paraId="6EE10179" w14:textId="77777777" w:rsidTr="004077D5">
        <w:trPr>
          <w:trHeight w:val="343"/>
        </w:trPr>
        <w:tc>
          <w:tcPr>
            <w:tcW w:w="1455" w:type="dxa"/>
            <w:vMerge/>
            <w:shd w:val="clear" w:color="auto" w:fill="C5E0B3" w:themeFill="accent6" w:themeFillTint="66"/>
          </w:tcPr>
          <w:p w14:paraId="099EA1FC" w14:textId="77777777" w:rsidR="00AF0685" w:rsidRPr="00AA214C" w:rsidRDefault="00AF0685" w:rsidP="003B0B22">
            <w:pPr>
              <w:rPr>
                <w:rFonts w:eastAsia="Arial" w:cstheme="minorHAnsi"/>
                <w:b/>
                <w:bCs/>
              </w:rPr>
            </w:pPr>
          </w:p>
        </w:tc>
        <w:tc>
          <w:tcPr>
            <w:tcW w:w="5528" w:type="dxa"/>
            <w:shd w:val="clear" w:color="auto" w:fill="auto"/>
          </w:tcPr>
          <w:p w14:paraId="25B8ECAE" w14:textId="7E872C82" w:rsidR="00AF0685" w:rsidRPr="00AA214C" w:rsidRDefault="00AF0685" w:rsidP="003B0B22">
            <w:pPr>
              <w:pStyle w:val="NoSpacing"/>
              <w:rPr>
                <w:rFonts w:eastAsia="Arial" w:cstheme="minorHAnsi"/>
              </w:rPr>
            </w:pPr>
            <w:r w:rsidRPr="00AA214C">
              <w:rPr>
                <w:rFonts w:eastAsia="Arial" w:cstheme="minorHAnsi"/>
              </w:rPr>
              <w:t>We support the mandatory wearing of face coverings on public transport and actively encourage this amongst the school population.</w:t>
            </w:r>
          </w:p>
        </w:tc>
        <w:tc>
          <w:tcPr>
            <w:tcW w:w="851" w:type="dxa"/>
            <w:shd w:val="clear" w:color="auto" w:fill="FFFF00"/>
          </w:tcPr>
          <w:p w14:paraId="425CA887" w14:textId="77777777" w:rsidR="00AF0685" w:rsidRPr="00AA214C" w:rsidRDefault="00AF0685" w:rsidP="003B0B22">
            <w:pPr>
              <w:rPr>
                <w:rFonts w:eastAsia="Arial" w:cstheme="minorHAnsi"/>
                <w:b/>
                <w:bCs/>
              </w:rPr>
            </w:pPr>
          </w:p>
        </w:tc>
        <w:tc>
          <w:tcPr>
            <w:tcW w:w="992" w:type="dxa"/>
            <w:shd w:val="clear" w:color="auto" w:fill="auto"/>
          </w:tcPr>
          <w:p w14:paraId="77BA0A4C" w14:textId="77777777" w:rsidR="00AF0685" w:rsidRPr="00AA214C" w:rsidRDefault="00AF0685" w:rsidP="003B0B22">
            <w:pPr>
              <w:rPr>
                <w:rFonts w:eastAsia="Arial" w:cstheme="minorHAnsi"/>
                <w:b/>
                <w:bCs/>
              </w:rPr>
            </w:pPr>
          </w:p>
        </w:tc>
        <w:tc>
          <w:tcPr>
            <w:tcW w:w="3686" w:type="dxa"/>
            <w:shd w:val="clear" w:color="auto" w:fill="auto"/>
          </w:tcPr>
          <w:p w14:paraId="3729FBD9" w14:textId="77777777" w:rsidR="00AF0685" w:rsidRPr="00AA214C" w:rsidRDefault="00AF0685" w:rsidP="003B0B22">
            <w:pPr>
              <w:rPr>
                <w:rFonts w:eastAsia="Arial" w:cstheme="minorHAnsi"/>
                <w:b/>
                <w:bCs/>
              </w:rPr>
            </w:pPr>
          </w:p>
        </w:tc>
        <w:tc>
          <w:tcPr>
            <w:tcW w:w="1275" w:type="dxa"/>
            <w:shd w:val="clear" w:color="auto" w:fill="auto"/>
          </w:tcPr>
          <w:p w14:paraId="60AF7F95" w14:textId="77777777" w:rsidR="00AF0685" w:rsidRPr="00AA214C" w:rsidRDefault="00AF0685" w:rsidP="003B0B22">
            <w:pPr>
              <w:rPr>
                <w:rFonts w:eastAsia="Arial" w:cstheme="minorHAnsi"/>
                <w:b/>
                <w:bCs/>
              </w:rPr>
            </w:pPr>
          </w:p>
        </w:tc>
        <w:tc>
          <w:tcPr>
            <w:tcW w:w="1418" w:type="dxa"/>
            <w:shd w:val="clear" w:color="auto" w:fill="auto"/>
          </w:tcPr>
          <w:p w14:paraId="47BE6978" w14:textId="77777777" w:rsidR="00AF0685" w:rsidRPr="00AA214C" w:rsidRDefault="00AF0685" w:rsidP="003B0B22">
            <w:pPr>
              <w:rPr>
                <w:rFonts w:eastAsia="Arial" w:cstheme="minorHAnsi"/>
                <w:b/>
                <w:bCs/>
              </w:rPr>
            </w:pPr>
          </w:p>
        </w:tc>
      </w:tr>
      <w:tr w:rsidR="00AF0685" w:rsidRPr="00AA214C" w14:paraId="392223B4" w14:textId="77777777" w:rsidTr="004077D5">
        <w:trPr>
          <w:trHeight w:val="343"/>
        </w:trPr>
        <w:tc>
          <w:tcPr>
            <w:tcW w:w="1455" w:type="dxa"/>
            <w:vMerge/>
            <w:shd w:val="clear" w:color="auto" w:fill="C5E0B3" w:themeFill="accent6" w:themeFillTint="66"/>
          </w:tcPr>
          <w:p w14:paraId="7DCAFBF7" w14:textId="77777777" w:rsidR="00AF0685" w:rsidRPr="00AA214C" w:rsidRDefault="00AF0685" w:rsidP="003B0B22">
            <w:pPr>
              <w:rPr>
                <w:rFonts w:eastAsia="Arial" w:cstheme="minorHAnsi"/>
                <w:b/>
                <w:bCs/>
              </w:rPr>
            </w:pPr>
          </w:p>
        </w:tc>
        <w:tc>
          <w:tcPr>
            <w:tcW w:w="5528" w:type="dxa"/>
            <w:shd w:val="clear" w:color="auto" w:fill="auto"/>
          </w:tcPr>
          <w:p w14:paraId="6F311F73" w14:textId="37ECD7F0" w:rsidR="00AA214C" w:rsidRPr="00AA214C" w:rsidRDefault="00AF0685" w:rsidP="003B0B22">
            <w:pPr>
              <w:pStyle w:val="NoSpacing"/>
              <w:rPr>
                <w:rFonts w:eastAsia="Arial" w:cstheme="minorHAnsi"/>
              </w:rPr>
            </w:pPr>
            <w:r w:rsidRPr="00AA214C">
              <w:rPr>
                <w:rFonts w:eastAsia="Arial" w:cstheme="minorHAnsi"/>
              </w:rPr>
              <w:t xml:space="preserve">We encourage </w:t>
            </w:r>
            <w:r w:rsidR="00FC0FCD" w:rsidRPr="00AA214C">
              <w:rPr>
                <w:rFonts w:eastAsia="Arial" w:cstheme="minorHAnsi"/>
              </w:rPr>
              <w:t>parents, staff and students to walk or cycle to school if possible.</w:t>
            </w:r>
          </w:p>
        </w:tc>
        <w:tc>
          <w:tcPr>
            <w:tcW w:w="851" w:type="dxa"/>
            <w:shd w:val="clear" w:color="auto" w:fill="FFFF00"/>
          </w:tcPr>
          <w:p w14:paraId="4A906E32" w14:textId="77777777" w:rsidR="00AF0685" w:rsidRPr="00AA214C" w:rsidRDefault="00AF0685" w:rsidP="003B0B22">
            <w:pPr>
              <w:rPr>
                <w:rFonts w:eastAsia="Arial" w:cstheme="minorHAnsi"/>
                <w:b/>
                <w:bCs/>
              </w:rPr>
            </w:pPr>
          </w:p>
        </w:tc>
        <w:tc>
          <w:tcPr>
            <w:tcW w:w="992" w:type="dxa"/>
            <w:shd w:val="clear" w:color="auto" w:fill="auto"/>
          </w:tcPr>
          <w:p w14:paraId="21E051E7" w14:textId="77777777" w:rsidR="00AF0685" w:rsidRPr="00AA214C" w:rsidRDefault="00AF0685" w:rsidP="003B0B22">
            <w:pPr>
              <w:rPr>
                <w:rFonts w:eastAsia="Arial" w:cstheme="minorHAnsi"/>
                <w:b/>
                <w:bCs/>
              </w:rPr>
            </w:pPr>
          </w:p>
        </w:tc>
        <w:tc>
          <w:tcPr>
            <w:tcW w:w="3686" w:type="dxa"/>
            <w:shd w:val="clear" w:color="auto" w:fill="auto"/>
          </w:tcPr>
          <w:p w14:paraId="35B2C750" w14:textId="4B8F4A59" w:rsidR="00AF0685" w:rsidRPr="00AA214C" w:rsidRDefault="004077D5" w:rsidP="003B0B22">
            <w:pPr>
              <w:rPr>
                <w:rFonts w:eastAsia="Arial" w:cstheme="minorHAnsi"/>
                <w:b/>
                <w:bCs/>
              </w:rPr>
            </w:pPr>
            <w:r>
              <w:rPr>
                <w:rFonts w:eastAsia="Arial" w:cstheme="minorHAnsi"/>
                <w:b/>
                <w:bCs/>
              </w:rPr>
              <w:t xml:space="preserve">Also for all adults to wear face coverings when dropping or picking up children. </w:t>
            </w:r>
          </w:p>
        </w:tc>
        <w:tc>
          <w:tcPr>
            <w:tcW w:w="1275" w:type="dxa"/>
            <w:shd w:val="clear" w:color="auto" w:fill="auto"/>
          </w:tcPr>
          <w:p w14:paraId="26950AFA" w14:textId="77777777" w:rsidR="00AF0685" w:rsidRPr="00AA214C" w:rsidRDefault="00AF0685" w:rsidP="003B0B22">
            <w:pPr>
              <w:rPr>
                <w:rFonts w:eastAsia="Arial" w:cstheme="minorHAnsi"/>
                <w:b/>
                <w:bCs/>
              </w:rPr>
            </w:pPr>
          </w:p>
        </w:tc>
        <w:tc>
          <w:tcPr>
            <w:tcW w:w="1418" w:type="dxa"/>
            <w:shd w:val="clear" w:color="auto" w:fill="auto"/>
          </w:tcPr>
          <w:p w14:paraId="3ED2D42A" w14:textId="77777777" w:rsidR="00AF0685" w:rsidRPr="00AA214C" w:rsidRDefault="00AF0685" w:rsidP="003B0B22">
            <w:pPr>
              <w:rPr>
                <w:rFonts w:eastAsia="Arial" w:cstheme="minorHAnsi"/>
                <w:b/>
                <w:bCs/>
              </w:rPr>
            </w:pPr>
          </w:p>
        </w:tc>
      </w:tr>
      <w:tr w:rsidR="00764377" w:rsidRPr="00AA214C" w14:paraId="426224B3" w14:textId="77777777" w:rsidTr="004077D5">
        <w:trPr>
          <w:trHeight w:val="343"/>
        </w:trPr>
        <w:tc>
          <w:tcPr>
            <w:tcW w:w="1455" w:type="dxa"/>
            <w:vMerge w:val="restart"/>
            <w:shd w:val="clear" w:color="auto" w:fill="C5E0B3" w:themeFill="accent6" w:themeFillTint="66"/>
          </w:tcPr>
          <w:p w14:paraId="33B5783F" w14:textId="77777777" w:rsidR="00764377" w:rsidRDefault="00764377" w:rsidP="003B0B22">
            <w:pPr>
              <w:rPr>
                <w:rFonts w:eastAsia="Arial" w:cstheme="minorHAnsi"/>
                <w:b/>
                <w:bCs/>
              </w:rPr>
            </w:pPr>
            <w:r w:rsidRPr="00AA214C">
              <w:rPr>
                <w:rFonts w:eastAsia="Arial" w:cstheme="minorHAnsi"/>
                <w:b/>
                <w:bCs/>
              </w:rPr>
              <w:t>3.0 Inadequate or incorrect support for pupils and staff who are vulnerable</w:t>
            </w:r>
            <w:r>
              <w:rPr>
                <w:rFonts w:eastAsia="Arial" w:cstheme="minorHAnsi"/>
                <w:b/>
                <w:bCs/>
              </w:rPr>
              <w:t>*</w:t>
            </w:r>
            <w:r w:rsidRPr="00AA214C">
              <w:rPr>
                <w:rFonts w:eastAsia="Arial" w:cstheme="minorHAnsi"/>
                <w:b/>
                <w:bCs/>
              </w:rPr>
              <w:t xml:space="preserve"> / self-isolating </w:t>
            </w:r>
          </w:p>
          <w:p w14:paraId="59E6C70C" w14:textId="77777777" w:rsidR="00764377" w:rsidRDefault="00764377" w:rsidP="003B0B22">
            <w:pPr>
              <w:rPr>
                <w:rFonts w:eastAsia="Arial" w:cstheme="minorHAnsi"/>
                <w:b/>
                <w:bCs/>
              </w:rPr>
            </w:pPr>
          </w:p>
          <w:p w14:paraId="0CA39DA4" w14:textId="77777777" w:rsidR="00764377" w:rsidRDefault="00764377" w:rsidP="003B0B22">
            <w:pPr>
              <w:rPr>
                <w:rFonts w:eastAsia="Arial" w:cstheme="minorHAnsi"/>
                <w:b/>
                <w:bCs/>
              </w:rPr>
            </w:pPr>
          </w:p>
          <w:p w14:paraId="215CD0A9" w14:textId="63C23F32" w:rsidR="00764377" w:rsidRPr="00AA214C" w:rsidRDefault="00764377" w:rsidP="003B0B22">
            <w:pPr>
              <w:rPr>
                <w:rFonts w:eastAsia="Arial" w:cstheme="minorHAnsi"/>
                <w:b/>
                <w:bCs/>
                <w:i/>
                <w:iCs/>
              </w:rPr>
            </w:pPr>
            <w:r w:rsidRPr="00AA214C">
              <w:rPr>
                <w:rFonts w:eastAsia="Arial" w:cstheme="minorHAnsi"/>
                <w:b/>
                <w:bCs/>
                <w:i/>
                <w:iCs/>
                <w:sz w:val="18"/>
                <w:szCs w:val="18"/>
              </w:rPr>
              <w:t>*to include clinically, and clinically extremely vulnerable</w:t>
            </w:r>
            <w:r>
              <w:rPr>
                <w:rFonts w:eastAsia="Arial" w:cstheme="minorHAnsi"/>
                <w:b/>
                <w:bCs/>
                <w:i/>
                <w:iCs/>
                <w:sz w:val="18"/>
                <w:szCs w:val="18"/>
              </w:rPr>
              <w:t xml:space="preserve">, pregnant women and those from the BAME community </w:t>
            </w:r>
          </w:p>
        </w:tc>
        <w:tc>
          <w:tcPr>
            <w:tcW w:w="5528" w:type="dxa"/>
            <w:shd w:val="clear" w:color="auto" w:fill="auto"/>
          </w:tcPr>
          <w:p w14:paraId="00BDA8A2" w14:textId="204C5692" w:rsidR="00764377" w:rsidRPr="00AA214C" w:rsidRDefault="00764377" w:rsidP="00FC0FCD">
            <w:pPr>
              <w:shd w:val="clear" w:color="auto" w:fill="FFFFFF"/>
              <w:spacing w:after="75"/>
              <w:textAlignment w:val="baseline"/>
              <w:rPr>
                <w:rFonts w:eastAsia="Arial" w:cstheme="minorHAnsi"/>
              </w:rPr>
            </w:pPr>
            <w:r w:rsidRPr="00AA214C">
              <w:rPr>
                <w:rFonts w:eastAsia="Times New Roman" w:cstheme="minorHAnsi"/>
                <w:color w:val="0B0C0C"/>
                <w:lang w:eastAsia="en-GB"/>
              </w:rPr>
              <w:t xml:space="preserve">We acknowledge that there will still be pupils and staff who are concerned about the return to school and offer the appropriate </w:t>
            </w:r>
            <w:hyperlink r:id="rId13" w:history="1">
              <w:r w:rsidRPr="00764377">
                <w:rPr>
                  <w:rStyle w:val="Hyperlink"/>
                  <w:rFonts w:eastAsia="Times New Roman" w:cstheme="minorHAnsi"/>
                  <w:lang w:eastAsia="en-GB"/>
                </w:rPr>
                <w:t>wellbeing advice</w:t>
              </w:r>
            </w:hyperlink>
            <w:r w:rsidRPr="00AA214C">
              <w:rPr>
                <w:rFonts w:eastAsia="Times New Roman" w:cstheme="minorHAnsi"/>
                <w:color w:val="0B0C0C"/>
                <w:lang w:eastAsia="en-GB"/>
              </w:rPr>
              <w:t xml:space="preserve"> to them all.  In addition, we share the measures we have put into place at school to reduce the risk. </w:t>
            </w:r>
          </w:p>
        </w:tc>
        <w:tc>
          <w:tcPr>
            <w:tcW w:w="851" w:type="dxa"/>
            <w:shd w:val="clear" w:color="auto" w:fill="FFFF00"/>
          </w:tcPr>
          <w:p w14:paraId="06FAFC0A" w14:textId="77777777" w:rsidR="00764377" w:rsidRPr="00AA214C" w:rsidRDefault="00764377" w:rsidP="003B0B22">
            <w:pPr>
              <w:rPr>
                <w:rFonts w:eastAsia="Arial" w:cstheme="minorHAnsi"/>
                <w:b/>
                <w:bCs/>
              </w:rPr>
            </w:pPr>
          </w:p>
        </w:tc>
        <w:tc>
          <w:tcPr>
            <w:tcW w:w="992" w:type="dxa"/>
            <w:shd w:val="clear" w:color="auto" w:fill="auto"/>
          </w:tcPr>
          <w:p w14:paraId="65A3AD0D" w14:textId="77777777" w:rsidR="00764377" w:rsidRPr="00AA214C" w:rsidRDefault="00764377" w:rsidP="003B0B22">
            <w:pPr>
              <w:rPr>
                <w:rFonts w:eastAsia="Arial" w:cstheme="minorHAnsi"/>
                <w:b/>
                <w:bCs/>
              </w:rPr>
            </w:pPr>
          </w:p>
        </w:tc>
        <w:tc>
          <w:tcPr>
            <w:tcW w:w="3686" w:type="dxa"/>
            <w:shd w:val="clear" w:color="auto" w:fill="auto"/>
          </w:tcPr>
          <w:p w14:paraId="5332B183" w14:textId="0D4CA237" w:rsidR="00764377" w:rsidRPr="00AA214C" w:rsidRDefault="004077D5" w:rsidP="003B0B22">
            <w:pPr>
              <w:rPr>
                <w:rFonts w:eastAsia="Arial" w:cstheme="minorHAnsi"/>
                <w:b/>
                <w:bCs/>
              </w:rPr>
            </w:pPr>
            <w:r>
              <w:rPr>
                <w:rFonts w:eastAsia="Arial" w:cstheme="minorHAnsi"/>
                <w:b/>
                <w:bCs/>
              </w:rPr>
              <w:t>A further email highlighting wellbeing information on the school websites will be highlighted again to parents/ carers in the coming week.</w:t>
            </w:r>
          </w:p>
        </w:tc>
        <w:tc>
          <w:tcPr>
            <w:tcW w:w="1275" w:type="dxa"/>
            <w:shd w:val="clear" w:color="auto" w:fill="auto"/>
          </w:tcPr>
          <w:p w14:paraId="5AD0D265" w14:textId="77777777" w:rsidR="00764377" w:rsidRPr="00AA214C" w:rsidRDefault="00764377" w:rsidP="003B0B22">
            <w:pPr>
              <w:rPr>
                <w:rFonts w:eastAsia="Arial" w:cstheme="minorHAnsi"/>
                <w:b/>
                <w:bCs/>
              </w:rPr>
            </w:pPr>
          </w:p>
        </w:tc>
        <w:tc>
          <w:tcPr>
            <w:tcW w:w="1418" w:type="dxa"/>
            <w:shd w:val="clear" w:color="auto" w:fill="auto"/>
          </w:tcPr>
          <w:p w14:paraId="1824446F" w14:textId="77777777" w:rsidR="00764377" w:rsidRPr="00AA214C" w:rsidRDefault="00764377" w:rsidP="003B0B22">
            <w:pPr>
              <w:rPr>
                <w:rFonts w:eastAsia="Arial" w:cstheme="minorHAnsi"/>
                <w:b/>
                <w:bCs/>
              </w:rPr>
            </w:pPr>
          </w:p>
        </w:tc>
      </w:tr>
      <w:tr w:rsidR="00764377" w:rsidRPr="00AA214C" w14:paraId="4ACABA80" w14:textId="77777777" w:rsidTr="004077D5">
        <w:trPr>
          <w:trHeight w:val="343"/>
        </w:trPr>
        <w:tc>
          <w:tcPr>
            <w:tcW w:w="1455" w:type="dxa"/>
            <w:vMerge/>
            <w:shd w:val="clear" w:color="auto" w:fill="C5E0B3" w:themeFill="accent6" w:themeFillTint="66"/>
          </w:tcPr>
          <w:p w14:paraId="60FBC794" w14:textId="77777777" w:rsidR="00764377" w:rsidRPr="00AA214C" w:rsidRDefault="00764377" w:rsidP="003B0B22">
            <w:pPr>
              <w:rPr>
                <w:rFonts w:eastAsia="Arial" w:cstheme="minorHAnsi"/>
                <w:b/>
                <w:bCs/>
              </w:rPr>
            </w:pPr>
          </w:p>
        </w:tc>
        <w:tc>
          <w:tcPr>
            <w:tcW w:w="5528" w:type="dxa"/>
            <w:shd w:val="clear" w:color="auto" w:fill="auto"/>
          </w:tcPr>
          <w:p w14:paraId="36246A6F" w14:textId="67E6D2DF" w:rsidR="00764377" w:rsidRPr="00AA214C" w:rsidRDefault="00764377" w:rsidP="00FC0FCD">
            <w:pPr>
              <w:shd w:val="clear" w:color="auto" w:fill="FFFFFF"/>
              <w:spacing w:after="75"/>
              <w:textAlignment w:val="baseline"/>
              <w:rPr>
                <w:rFonts w:eastAsia="Times New Roman" w:cstheme="minorHAnsi"/>
                <w:color w:val="0B0C0C"/>
                <w:lang w:eastAsia="en-GB"/>
              </w:rPr>
            </w:pPr>
            <w:r w:rsidRPr="00AA214C">
              <w:rPr>
                <w:rFonts w:eastAsia="Times New Roman" w:cstheme="minorHAnsi"/>
                <w:color w:val="0B0C0C"/>
                <w:lang w:eastAsia="en-GB"/>
              </w:rPr>
              <w:t xml:space="preserve">We continue to consider what is feasible and appropriate for those administrative staff who wish to </w:t>
            </w:r>
            <w:r>
              <w:rPr>
                <w:rFonts w:eastAsia="Times New Roman" w:cstheme="minorHAnsi"/>
                <w:color w:val="0B0C0C"/>
                <w:lang w:eastAsia="en-GB"/>
              </w:rPr>
              <w:t xml:space="preserve">continue to </w:t>
            </w:r>
            <w:r w:rsidRPr="00AA214C">
              <w:rPr>
                <w:rFonts w:eastAsia="Times New Roman" w:cstheme="minorHAnsi"/>
                <w:color w:val="0B0C0C"/>
                <w:lang w:eastAsia="en-GB"/>
              </w:rPr>
              <w:t>work from home, by conducting a risk assessment in conjunction with clinical advice.</w:t>
            </w:r>
          </w:p>
        </w:tc>
        <w:tc>
          <w:tcPr>
            <w:tcW w:w="851" w:type="dxa"/>
            <w:shd w:val="clear" w:color="auto" w:fill="FFFF00"/>
          </w:tcPr>
          <w:p w14:paraId="2E13ECDB" w14:textId="77777777" w:rsidR="00764377" w:rsidRPr="00AA214C" w:rsidRDefault="00764377" w:rsidP="003B0B22">
            <w:pPr>
              <w:rPr>
                <w:rFonts w:eastAsia="Arial" w:cstheme="minorHAnsi"/>
                <w:b/>
                <w:bCs/>
              </w:rPr>
            </w:pPr>
          </w:p>
        </w:tc>
        <w:tc>
          <w:tcPr>
            <w:tcW w:w="992" w:type="dxa"/>
            <w:shd w:val="clear" w:color="auto" w:fill="auto"/>
          </w:tcPr>
          <w:p w14:paraId="4D7260CE" w14:textId="77777777" w:rsidR="00764377" w:rsidRPr="00AA214C" w:rsidRDefault="00764377" w:rsidP="003B0B22">
            <w:pPr>
              <w:rPr>
                <w:rFonts w:eastAsia="Arial" w:cstheme="minorHAnsi"/>
                <w:b/>
                <w:bCs/>
              </w:rPr>
            </w:pPr>
          </w:p>
        </w:tc>
        <w:tc>
          <w:tcPr>
            <w:tcW w:w="3686" w:type="dxa"/>
            <w:shd w:val="clear" w:color="auto" w:fill="auto"/>
          </w:tcPr>
          <w:p w14:paraId="37F8911C" w14:textId="76BFDDE8" w:rsidR="00764377" w:rsidRPr="00AA214C" w:rsidRDefault="004077D5" w:rsidP="003B0B22">
            <w:pPr>
              <w:rPr>
                <w:rFonts w:eastAsia="Arial" w:cstheme="minorHAnsi"/>
                <w:b/>
                <w:bCs/>
              </w:rPr>
            </w:pPr>
            <w:r>
              <w:rPr>
                <w:rFonts w:eastAsia="Arial" w:cstheme="minorHAnsi"/>
                <w:b/>
                <w:bCs/>
              </w:rPr>
              <w:t>Not applicable at this time.</w:t>
            </w:r>
          </w:p>
        </w:tc>
        <w:tc>
          <w:tcPr>
            <w:tcW w:w="1275" w:type="dxa"/>
            <w:shd w:val="clear" w:color="auto" w:fill="auto"/>
          </w:tcPr>
          <w:p w14:paraId="55E3A395" w14:textId="77777777" w:rsidR="00764377" w:rsidRPr="00AA214C" w:rsidRDefault="00764377" w:rsidP="003B0B22">
            <w:pPr>
              <w:rPr>
                <w:rFonts w:eastAsia="Arial" w:cstheme="minorHAnsi"/>
                <w:b/>
                <w:bCs/>
              </w:rPr>
            </w:pPr>
          </w:p>
        </w:tc>
        <w:tc>
          <w:tcPr>
            <w:tcW w:w="1418" w:type="dxa"/>
            <w:shd w:val="clear" w:color="auto" w:fill="auto"/>
          </w:tcPr>
          <w:p w14:paraId="19075EC0" w14:textId="77777777" w:rsidR="00764377" w:rsidRPr="00AA214C" w:rsidRDefault="00764377" w:rsidP="003B0B22">
            <w:pPr>
              <w:rPr>
                <w:rFonts w:eastAsia="Arial" w:cstheme="minorHAnsi"/>
                <w:b/>
                <w:bCs/>
              </w:rPr>
            </w:pPr>
          </w:p>
        </w:tc>
      </w:tr>
      <w:tr w:rsidR="00764377" w:rsidRPr="00AA214C" w14:paraId="0F009FB1" w14:textId="77777777" w:rsidTr="004077D5">
        <w:trPr>
          <w:trHeight w:val="343"/>
        </w:trPr>
        <w:tc>
          <w:tcPr>
            <w:tcW w:w="1455" w:type="dxa"/>
            <w:vMerge/>
            <w:shd w:val="clear" w:color="auto" w:fill="C5E0B3" w:themeFill="accent6" w:themeFillTint="66"/>
          </w:tcPr>
          <w:p w14:paraId="7312964F" w14:textId="77777777" w:rsidR="00764377" w:rsidRPr="00AA214C" w:rsidRDefault="00764377" w:rsidP="003B0B22">
            <w:pPr>
              <w:rPr>
                <w:rFonts w:eastAsia="Arial" w:cstheme="minorHAnsi"/>
                <w:b/>
                <w:bCs/>
              </w:rPr>
            </w:pPr>
          </w:p>
        </w:tc>
        <w:tc>
          <w:tcPr>
            <w:tcW w:w="5528" w:type="dxa"/>
            <w:shd w:val="clear" w:color="auto" w:fill="auto"/>
          </w:tcPr>
          <w:p w14:paraId="2B1D410C" w14:textId="12EB1D66" w:rsidR="00764377" w:rsidRPr="00AA214C" w:rsidRDefault="00764377" w:rsidP="00FC0FCD">
            <w:pPr>
              <w:shd w:val="clear" w:color="auto" w:fill="FFFFFF"/>
              <w:spacing w:after="75"/>
              <w:textAlignment w:val="baseline"/>
              <w:rPr>
                <w:rFonts w:eastAsia="Times New Roman" w:cstheme="minorHAnsi"/>
                <w:color w:val="0B0C0C"/>
                <w:lang w:eastAsia="en-GB"/>
              </w:rPr>
            </w:pPr>
            <w:r>
              <w:rPr>
                <w:rFonts w:eastAsia="Times New Roman" w:cstheme="minorHAnsi"/>
                <w:color w:val="0B0C0C"/>
                <w:lang w:eastAsia="en-GB"/>
              </w:rPr>
              <w:t>We support all staff members who have previously been “</w:t>
            </w:r>
            <w:hyperlink r:id="rId14" w:history="1">
              <w:r w:rsidRPr="00764377">
                <w:rPr>
                  <w:rStyle w:val="Hyperlink"/>
                  <w:rFonts w:eastAsia="Times New Roman" w:cstheme="minorHAnsi"/>
                  <w:lang w:eastAsia="en-GB"/>
                </w:rPr>
                <w:t>clinically extremely vulnerable</w:t>
              </w:r>
            </w:hyperlink>
            <w:r>
              <w:rPr>
                <w:rFonts w:eastAsia="Times New Roman" w:cstheme="minorHAnsi"/>
                <w:color w:val="0B0C0C"/>
                <w:lang w:eastAsia="en-GB"/>
              </w:rPr>
              <w:t xml:space="preserve">” and understand we should follow the “clinically vulnerable” guidance for those staff. This is centred around the system of controls as above. </w:t>
            </w:r>
          </w:p>
        </w:tc>
        <w:tc>
          <w:tcPr>
            <w:tcW w:w="851" w:type="dxa"/>
            <w:shd w:val="clear" w:color="auto" w:fill="FFFF00"/>
          </w:tcPr>
          <w:p w14:paraId="1C553603" w14:textId="77777777" w:rsidR="00764377" w:rsidRPr="00AA214C" w:rsidRDefault="00764377" w:rsidP="003B0B22">
            <w:pPr>
              <w:rPr>
                <w:rFonts w:eastAsia="Arial" w:cstheme="minorHAnsi"/>
                <w:b/>
                <w:bCs/>
              </w:rPr>
            </w:pPr>
          </w:p>
        </w:tc>
        <w:tc>
          <w:tcPr>
            <w:tcW w:w="992" w:type="dxa"/>
            <w:shd w:val="clear" w:color="auto" w:fill="auto"/>
          </w:tcPr>
          <w:p w14:paraId="0C05E3F7" w14:textId="77777777" w:rsidR="00764377" w:rsidRPr="00AA214C" w:rsidRDefault="00764377" w:rsidP="003B0B22">
            <w:pPr>
              <w:rPr>
                <w:rFonts w:eastAsia="Arial" w:cstheme="minorHAnsi"/>
                <w:b/>
                <w:bCs/>
              </w:rPr>
            </w:pPr>
          </w:p>
        </w:tc>
        <w:tc>
          <w:tcPr>
            <w:tcW w:w="3686" w:type="dxa"/>
            <w:shd w:val="clear" w:color="auto" w:fill="auto"/>
          </w:tcPr>
          <w:p w14:paraId="59072A29" w14:textId="268CCF01" w:rsidR="00764377" w:rsidRPr="00AA214C" w:rsidRDefault="004077D5" w:rsidP="003B0B22">
            <w:pPr>
              <w:rPr>
                <w:rFonts w:eastAsia="Arial" w:cstheme="minorHAnsi"/>
                <w:b/>
                <w:bCs/>
              </w:rPr>
            </w:pPr>
            <w:proofErr w:type="gramStart"/>
            <w:r>
              <w:rPr>
                <w:rFonts w:eastAsia="Arial" w:cstheme="minorHAnsi"/>
                <w:b/>
                <w:bCs/>
              </w:rPr>
              <w:t>Yes</w:t>
            </w:r>
            <w:proofErr w:type="gramEnd"/>
            <w:r>
              <w:rPr>
                <w:rFonts w:eastAsia="Arial" w:cstheme="minorHAnsi"/>
                <w:b/>
                <w:bCs/>
              </w:rPr>
              <w:t xml:space="preserve"> applicable and guidance being followed. Also staff asked to not use communal areas for long period with other staff to stay at a 2m distance and to wear a mask in corridors and communal school areas. Optionally in class too. </w:t>
            </w:r>
            <w:r w:rsidR="00FD4C93">
              <w:rPr>
                <w:rFonts w:eastAsia="Arial" w:cstheme="minorHAnsi"/>
                <w:b/>
                <w:bCs/>
              </w:rPr>
              <w:t>Also on entry and exit of school.</w:t>
            </w:r>
          </w:p>
        </w:tc>
        <w:tc>
          <w:tcPr>
            <w:tcW w:w="1275" w:type="dxa"/>
            <w:shd w:val="clear" w:color="auto" w:fill="auto"/>
          </w:tcPr>
          <w:p w14:paraId="02E93FEA" w14:textId="77777777" w:rsidR="00764377" w:rsidRPr="00AA214C" w:rsidRDefault="00764377" w:rsidP="003B0B22">
            <w:pPr>
              <w:rPr>
                <w:rFonts w:eastAsia="Arial" w:cstheme="minorHAnsi"/>
                <w:b/>
                <w:bCs/>
              </w:rPr>
            </w:pPr>
          </w:p>
        </w:tc>
        <w:tc>
          <w:tcPr>
            <w:tcW w:w="1418" w:type="dxa"/>
            <w:shd w:val="clear" w:color="auto" w:fill="auto"/>
          </w:tcPr>
          <w:p w14:paraId="49459F64" w14:textId="77777777" w:rsidR="00764377" w:rsidRPr="00AA214C" w:rsidRDefault="00764377" w:rsidP="003B0B22">
            <w:pPr>
              <w:rPr>
                <w:rFonts w:eastAsia="Arial" w:cstheme="minorHAnsi"/>
                <w:b/>
                <w:bCs/>
              </w:rPr>
            </w:pPr>
          </w:p>
        </w:tc>
      </w:tr>
      <w:tr w:rsidR="00764377" w:rsidRPr="00AA214C" w14:paraId="63127CD2" w14:textId="77777777" w:rsidTr="004077D5">
        <w:trPr>
          <w:trHeight w:val="343"/>
        </w:trPr>
        <w:tc>
          <w:tcPr>
            <w:tcW w:w="1455" w:type="dxa"/>
            <w:vMerge/>
            <w:shd w:val="clear" w:color="auto" w:fill="C5E0B3" w:themeFill="accent6" w:themeFillTint="66"/>
          </w:tcPr>
          <w:p w14:paraId="2323D7F7" w14:textId="77777777" w:rsidR="00764377" w:rsidRPr="00AA214C" w:rsidRDefault="00764377" w:rsidP="003B0B22">
            <w:pPr>
              <w:rPr>
                <w:rFonts w:eastAsia="Arial" w:cstheme="minorHAnsi"/>
                <w:b/>
                <w:bCs/>
              </w:rPr>
            </w:pPr>
          </w:p>
        </w:tc>
        <w:tc>
          <w:tcPr>
            <w:tcW w:w="5528" w:type="dxa"/>
            <w:shd w:val="clear" w:color="auto" w:fill="auto"/>
          </w:tcPr>
          <w:p w14:paraId="3120D102" w14:textId="548BAAA2" w:rsidR="00764377" w:rsidRDefault="00764377" w:rsidP="00FC0FCD">
            <w:pPr>
              <w:shd w:val="clear" w:color="auto" w:fill="FFFFFF"/>
              <w:spacing w:after="75"/>
              <w:textAlignment w:val="baseline"/>
              <w:rPr>
                <w:rFonts w:eastAsia="Times New Roman" w:cstheme="minorHAnsi"/>
                <w:color w:val="0B0C0C"/>
                <w:lang w:eastAsia="en-GB"/>
              </w:rPr>
            </w:pPr>
            <w:r>
              <w:rPr>
                <w:rFonts w:eastAsia="Times New Roman" w:cstheme="minorHAnsi"/>
                <w:color w:val="0B0C0C"/>
                <w:lang w:eastAsia="en-GB"/>
              </w:rPr>
              <w:t xml:space="preserve">We support those who live with people who are clinically extremely / clinically vulnerable as they return to the workplace. </w:t>
            </w:r>
          </w:p>
        </w:tc>
        <w:tc>
          <w:tcPr>
            <w:tcW w:w="851" w:type="dxa"/>
            <w:shd w:val="clear" w:color="auto" w:fill="FFFF00"/>
          </w:tcPr>
          <w:p w14:paraId="52FF0EFE" w14:textId="77777777" w:rsidR="00764377" w:rsidRPr="00AA214C" w:rsidRDefault="00764377" w:rsidP="003B0B22">
            <w:pPr>
              <w:rPr>
                <w:rFonts w:eastAsia="Arial" w:cstheme="minorHAnsi"/>
                <w:b/>
                <w:bCs/>
              </w:rPr>
            </w:pPr>
          </w:p>
        </w:tc>
        <w:tc>
          <w:tcPr>
            <w:tcW w:w="992" w:type="dxa"/>
            <w:shd w:val="clear" w:color="auto" w:fill="auto"/>
          </w:tcPr>
          <w:p w14:paraId="1DEF1B3D" w14:textId="77777777" w:rsidR="00764377" w:rsidRPr="00AA214C" w:rsidRDefault="00764377" w:rsidP="003B0B22">
            <w:pPr>
              <w:rPr>
                <w:rFonts w:eastAsia="Arial" w:cstheme="minorHAnsi"/>
                <w:b/>
                <w:bCs/>
              </w:rPr>
            </w:pPr>
          </w:p>
        </w:tc>
        <w:tc>
          <w:tcPr>
            <w:tcW w:w="3686" w:type="dxa"/>
            <w:shd w:val="clear" w:color="auto" w:fill="auto"/>
          </w:tcPr>
          <w:p w14:paraId="78F4BB63" w14:textId="09FD7E88" w:rsidR="00764377" w:rsidRPr="00AA214C" w:rsidRDefault="004077D5" w:rsidP="003B0B22">
            <w:pPr>
              <w:rPr>
                <w:rFonts w:eastAsia="Arial" w:cstheme="minorHAnsi"/>
                <w:b/>
                <w:bCs/>
              </w:rPr>
            </w:pPr>
            <w:r>
              <w:rPr>
                <w:rFonts w:eastAsia="Arial" w:cstheme="minorHAnsi"/>
                <w:b/>
                <w:bCs/>
              </w:rPr>
              <w:t>We have shared the guidance and the RA updates and new guidance from January 2021.</w:t>
            </w:r>
          </w:p>
        </w:tc>
        <w:tc>
          <w:tcPr>
            <w:tcW w:w="1275" w:type="dxa"/>
            <w:shd w:val="clear" w:color="auto" w:fill="auto"/>
          </w:tcPr>
          <w:p w14:paraId="5FC5C910" w14:textId="77777777" w:rsidR="00764377" w:rsidRPr="00AA214C" w:rsidRDefault="00764377" w:rsidP="003B0B22">
            <w:pPr>
              <w:rPr>
                <w:rFonts w:eastAsia="Arial" w:cstheme="minorHAnsi"/>
                <w:b/>
                <w:bCs/>
              </w:rPr>
            </w:pPr>
          </w:p>
        </w:tc>
        <w:tc>
          <w:tcPr>
            <w:tcW w:w="1418" w:type="dxa"/>
            <w:shd w:val="clear" w:color="auto" w:fill="auto"/>
          </w:tcPr>
          <w:p w14:paraId="41BF4DA5" w14:textId="77777777" w:rsidR="00764377" w:rsidRPr="00AA214C" w:rsidRDefault="00764377" w:rsidP="003B0B22">
            <w:pPr>
              <w:rPr>
                <w:rFonts w:eastAsia="Arial" w:cstheme="minorHAnsi"/>
                <w:b/>
                <w:bCs/>
              </w:rPr>
            </w:pPr>
          </w:p>
        </w:tc>
      </w:tr>
      <w:tr w:rsidR="009C5371" w:rsidRPr="00AA214C" w14:paraId="518B90FE" w14:textId="77777777" w:rsidTr="004077D5">
        <w:trPr>
          <w:trHeight w:val="343"/>
        </w:trPr>
        <w:tc>
          <w:tcPr>
            <w:tcW w:w="1455" w:type="dxa"/>
            <w:vMerge w:val="restart"/>
            <w:shd w:val="clear" w:color="auto" w:fill="C5E0B3" w:themeFill="accent6" w:themeFillTint="66"/>
          </w:tcPr>
          <w:p w14:paraId="51D08E7A" w14:textId="0EAC2067" w:rsidR="009C5371" w:rsidRDefault="009C5371" w:rsidP="003B0B22">
            <w:pPr>
              <w:rPr>
                <w:rFonts w:eastAsia="Arial" w:cstheme="minorHAnsi"/>
                <w:b/>
                <w:bCs/>
              </w:rPr>
            </w:pPr>
            <w:r>
              <w:rPr>
                <w:rFonts w:eastAsia="Arial" w:cstheme="minorHAnsi"/>
                <w:b/>
                <w:bCs/>
              </w:rPr>
              <w:t>4.0 Incorrect management of visitors to the school</w:t>
            </w:r>
          </w:p>
          <w:p w14:paraId="3F8B59B8" w14:textId="5DBDB4DE" w:rsidR="009C5371" w:rsidRPr="00AA214C" w:rsidRDefault="009C5371" w:rsidP="003B0B22">
            <w:pPr>
              <w:rPr>
                <w:rFonts w:eastAsia="Arial" w:cstheme="minorHAnsi"/>
                <w:b/>
                <w:bCs/>
              </w:rPr>
            </w:pPr>
          </w:p>
        </w:tc>
        <w:tc>
          <w:tcPr>
            <w:tcW w:w="5528" w:type="dxa"/>
            <w:shd w:val="clear" w:color="auto" w:fill="auto"/>
          </w:tcPr>
          <w:p w14:paraId="5FFDCEB8" w14:textId="404C1AE3" w:rsidR="009C5371" w:rsidRDefault="009C5371" w:rsidP="00FC0FCD">
            <w:pPr>
              <w:shd w:val="clear" w:color="auto" w:fill="FFFFFF"/>
              <w:spacing w:after="75"/>
              <w:textAlignment w:val="baseline"/>
              <w:rPr>
                <w:rFonts w:eastAsia="Times New Roman" w:cstheme="minorHAnsi"/>
                <w:color w:val="0B0C0C"/>
                <w:lang w:eastAsia="en-GB"/>
              </w:rPr>
            </w:pPr>
            <w:r>
              <w:rPr>
                <w:rFonts w:eastAsia="Times New Roman" w:cstheme="minorHAnsi"/>
                <w:color w:val="0B0C0C"/>
                <w:lang w:eastAsia="en-GB"/>
              </w:rPr>
              <w:t>We only accept visitors to the school where the appointment is essential.  All visits are recorded.</w:t>
            </w:r>
          </w:p>
        </w:tc>
        <w:tc>
          <w:tcPr>
            <w:tcW w:w="851" w:type="dxa"/>
            <w:shd w:val="clear" w:color="auto" w:fill="FFFF00"/>
          </w:tcPr>
          <w:p w14:paraId="26F051BF" w14:textId="77777777" w:rsidR="009C5371" w:rsidRPr="00AA214C" w:rsidRDefault="009C5371" w:rsidP="003B0B22">
            <w:pPr>
              <w:rPr>
                <w:rFonts w:eastAsia="Arial" w:cstheme="minorHAnsi"/>
                <w:b/>
                <w:bCs/>
              </w:rPr>
            </w:pPr>
          </w:p>
        </w:tc>
        <w:tc>
          <w:tcPr>
            <w:tcW w:w="992" w:type="dxa"/>
            <w:shd w:val="clear" w:color="auto" w:fill="auto"/>
          </w:tcPr>
          <w:p w14:paraId="6C7CCB40" w14:textId="77777777" w:rsidR="009C5371" w:rsidRPr="00AA214C" w:rsidRDefault="009C5371" w:rsidP="003B0B22">
            <w:pPr>
              <w:rPr>
                <w:rFonts w:eastAsia="Arial" w:cstheme="minorHAnsi"/>
                <w:b/>
                <w:bCs/>
              </w:rPr>
            </w:pPr>
          </w:p>
        </w:tc>
        <w:tc>
          <w:tcPr>
            <w:tcW w:w="3686" w:type="dxa"/>
            <w:shd w:val="clear" w:color="auto" w:fill="auto"/>
          </w:tcPr>
          <w:p w14:paraId="0A8E3F4E" w14:textId="2A6460F4" w:rsidR="009C5371" w:rsidRPr="00AA214C" w:rsidRDefault="009C5371" w:rsidP="003B0B22">
            <w:pPr>
              <w:rPr>
                <w:rFonts w:eastAsia="Arial" w:cstheme="minorHAnsi"/>
                <w:b/>
                <w:bCs/>
              </w:rPr>
            </w:pPr>
          </w:p>
        </w:tc>
        <w:tc>
          <w:tcPr>
            <w:tcW w:w="1275" w:type="dxa"/>
            <w:shd w:val="clear" w:color="auto" w:fill="auto"/>
          </w:tcPr>
          <w:p w14:paraId="0E1F39ED" w14:textId="489C2C82" w:rsidR="009C5371" w:rsidRPr="00AA214C" w:rsidRDefault="009C5371" w:rsidP="003B0B22">
            <w:pPr>
              <w:rPr>
                <w:rFonts w:eastAsia="Arial" w:cstheme="minorHAnsi"/>
                <w:b/>
                <w:bCs/>
              </w:rPr>
            </w:pPr>
          </w:p>
        </w:tc>
        <w:tc>
          <w:tcPr>
            <w:tcW w:w="1418" w:type="dxa"/>
            <w:shd w:val="clear" w:color="auto" w:fill="auto"/>
          </w:tcPr>
          <w:p w14:paraId="5EFE017A" w14:textId="77777777" w:rsidR="009C5371" w:rsidRPr="00AA214C" w:rsidRDefault="009C5371" w:rsidP="003B0B22">
            <w:pPr>
              <w:rPr>
                <w:rFonts w:eastAsia="Arial" w:cstheme="minorHAnsi"/>
                <w:b/>
                <w:bCs/>
              </w:rPr>
            </w:pPr>
          </w:p>
        </w:tc>
      </w:tr>
      <w:tr w:rsidR="004077D5" w:rsidRPr="00AA214C" w14:paraId="6C1D3BC3" w14:textId="77777777" w:rsidTr="004077D5">
        <w:trPr>
          <w:trHeight w:val="343"/>
        </w:trPr>
        <w:tc>
          <w:tcPr>
            <w:tcW w:w="1455" w:type="dxa"/>
            <w:vMerge/>
            <w:shd w:val="clear" w:color="auto" w:fill="C5E0B3" w:themeFill="accent6" w:themeFillTint="66"/>
          </w:tcPr>
          <w:p w14:paraId="4A3D0FBF" w14:textId="77777777" w:rsidR="004077D5" w:rsidRDefault="004077D5" w:rsidP="004077D5">
            <w:pPr>
              <w:rPr>
                <w:rFonts w:eastAsia="Arial" w:cstheme="minorHAnsi"/>
                <w:b/>
                <w:bCs/>
              </w:rPr>
            </w:pPr>
          </w:p>
        </w:tc>
        <w:tc>
          <w:tcPr>
            <w:tcW w:w="5528" w:type="dxa"/>
            <w:shd w:val="clear" w:color="auto" w:fill="auto"/>
          </w:tcPr>
          <w:p w14:paraId="2391ED20" w14:textId="30876215" w:rsidR="004077D5" w:rsidRDefault="004077D5" w:rsidP="004077D5">
            <w:pPr>
              <w:shd w:val="clear" w:color="auto" w:fill="FFFFFF"/>
              <w:spacing w:after="75"/>
              <w:textAlignment w:val="baseline"/>
              <w:rPr>
                <w:rFonts w:eastAsia="Times New Roman" w:cstheme="minorHAnsi"/>
                <w:color w:val="0B0C0C"/>
                <w:lang w:eastAsia="en-GB"/>
              </w:rPr>
            </w:pPr>
            <w:r>
              <w:rPr>
                <w:rFonts w:eastAsia="Times New Roman" w:cstheme="minorHAnsi"/>
                <w:color w:val="0B0C0C"/>
                <w:lang w:eastAsia="en-GB"/>
              </w:rPr>
              <w:t xml:space="preserve">We use the </w:t>
            </w:r>
            <w:hyperlink r:id="rId15" w:history="1">
              <w:r w:rsidRPr="000323A5">
                <w:rPr>
                  <w:rStyle w:val="Hyperlink"/>
                  <w:rFonts w:eastAsia="Times New Roman" w:cstheme="minorHAnsi"/>
                  <w:lang w:eastAsia="en-GB"/>
                </w:rPr>
                <w:t>‘COVID-19 Visitor Questions’</w:t>
              </w:r>
            </w:hyperlink>
            <w:r>
              <w:rPr>
                <w:rFonts w:eastAsia="Times New Roman" w:cstheme="minorHAnsi"/>
                <w:color w:val="0B0C0C"/>
                <w:lang w:eastAsia="en-GB"/>
              </w:rPr>
              <w:t xml:space="preserve"> document and have amended it where and if necessary to fit our school’s business.</w:t>
            </w:r>
          </w:p>
        </w:tc>
        <w:tc>
          <w:tcPr>
            <w:tcW w:w="851" w:type="dxa"/>
            <w:shd w:val="clear" w:color="auto" w:fill="FFFF00"/>
          </w:tcPr>
          <w:p w14:paraId="3042BD31" w14:textId="77777777" w:rsidR="004077D5" w:rsidRPr="00AA214C" w:rsidRDefault="004077D5" w:rsidP="004077D5">
            <w:pPr>
              <w:rPr>
                <w:rFonts w:eastAsia="Arial" w:cstheme="minorHAnsi"/>
                <w:b/>
                <w:bCs/>
              </w:rPr>
            </w:pPr>
          </w:p>
        </w:tc>
        <w:tc>
          <w:tcPr>
            <w:tcW w:w="992" w:type="dxa"/>
            <w:shd w:val="clear" w:color="auto" w:fill="auto"/>
          </w:tcPr>
          <w:p w14:paraId="0B60CF1B" w14:textId="77777777" w:rsidR="004077D5" w:rsidRPr="00AA214C" w:rsidRDefault="004077D5" w:rsidP="004077D5">
            <w:pPr>
              <w:rPr>
                <w:rFonts w:eastAsia="Arial" w:cstheme="minorHAnsi"/>
                <w:b/>
                <w:bCs/>
              </w:rPr>
            </w:pPr>
          </w:p>
        </w:tc>
        <w:tc>
          <w:tcPr>
            <w:tcW w:w="3686" w:type="dxa"/>
            <w:shd w:val="clear" w:color="auto" w:fill="auto"/>
          </w:tcPr>
          <w:p w14:paraId="1BF5EB2B" w14:textId="2700E5E9" w:rsidR="004077D5" w:rsidRPr="00AA214C" w:rsidRDefault="004077D5" w:rsidP="004077D5">
            <w:pPr>
              <w:rPr>
                <w:rFonts w:eastAsia="Arial" w:cstheme="minorHAnsi"/>
                <w:b/>
                <w:bCs/>
              </w:rPr>
            </w:pPr>
            <w:r>
              <w:rPr>
                <w:rFonts w:eastAsia="Arial" w:cstheme="minorHAnsi"/>
                <w:b/>
                <w:bCs/>
              </w:rPr>
              <w:t>We will be using them from now on.</w:t>
            </w:r>
          </w:p>
        </w:tc>
        <w:tc>
          <w:tcPr>
            <w:tcW w:w="1275" w:type="dxa"/>
            <w:shd w:val="clear" w:color="auto" w:fill="auto"/>
          </w:tcPr>
          <w:p w14:paraId="444B987A" w14:textId="6880E3A6" w:rsidR="004077D5" w:rsidRPr="00AA214C" w:rsidRDefault="004077D5" w:rsidP="004077D5">
            <w:pPr>
              <w:rPr>
                <w:rFonts w:eastAsia="Arial" w:cstheme="minorHAnsi"/>
                <w:b/>
                <w:bCs/>
              </w:rPr>
            </w:pPr>
            <w:r>
              <w:rPr>
                <w:rFonts w:eastAsia="Arial" w:cstheme="minorHAnsi"/>
                <w:b/>
                <w:bCs/>
              </w:rPr>
              <w:t xml:space="preserve">Admin staff to </w:t>
            </w:r>
            <w:r>
              <w:rPr>
                <w:rFonts w:eastAsia="Arial" w:cstheme="minorHAnsi"/>
                <w:b/>
                <w:bCs/>
              </w:rPr>
              <w:lastRenderedPageBreak/>
              <w:t>give out from now.</w:t>
            </w:r>
          </w:p>
        </w:tc>
        <w:tc>
          <w:tcPr>
            <w:tcW w:w="1418" w:type="dxa"/>
            <w:shd w:val="clear" w:color="auto" w:fill="auto"/>
          </w:tcPr>
          <w:p w14:paraId="23256194" w14:textId="77777777" w:rsidR="004077D5" w:rsidRPr="00AA214C" w:rsidRDefault="004077D5" w:rsidP="004077D5">
            <w:pPr>
              <w:rPr>
                <w:rFonts w:eastAsia="Arial" w:cstheme="minorHAnsi"/>
                <w:b/>
                <w:bCs/>
              </w:rPr>
            </w:pPr>
          </w:p>
        </w:tc>
      </w:tr>
      <w:tr w:rsidR="004077D5" w:rsidRPr="00AA214C" w14:paraId="3963C21C" w14:textId="77777777" w:rsidTr="004077D5">
        <w:trPr>
          <w:trHeight w:val="343"/>
        </w:trPr>
        <w:tc>
          <w:tcPr>
            <w:tcW w:w="1455" w:type="dxa"/>
            <w:vMerge/>
            <w:shd w:val="clear" w:color="auto" w:fill="C5E0B3" w:themeFill="accent6" w:themeFillTint="66"/>
          </w:tcPr>
          <w:p w14:paraId="035C80F7" w14:textId="77777777" w:rsidR="004077D5" w:rsidRDefault="004077D5" w:rsidP="004077D5">
            <w:pPr>
              <w:rPr>
                <w:rFonts w:eastAsia="Arial" w:cstheme="minorHAnsi"/>
                <w:b/>
                <w:bCs/>
              </w:rPr>
            </w:pPr>
          </w:p>
        </w:tc>
        <w:tc>
          <w:tcPr>
            <w:tcW w:w="5528" w:type="dxa"/>
            <w:shd w:val="clear" w:color="auto" w:fill="auto"/>
          </w:tcPr>
          <w:p w14:paraId="0ECC2A79" w14:textId="16EF9A39" w:rsidR="004077D5" w:rsidRDefault="004077D5" w:rsidP="004077D5">
            <w:pPr>
              <w:shd w:val="clear" w:color="auto" w:fill="FFFFFF"/>
              <w:spacing w:after="75"/>
              <w:textAlignment w:val="baseline"/>
              <w:rPr>
                <w:rFonts w:eastAsia="Times New Roman" w:cstheme="minorHAnsi"/>
                <w:color w:val="0B0C0C"/>
                <w:lang w:eastAsia="en-GB"/>
              </w:rPr>
            </w:pPr>
            <w:r>
              <w:rPr>
                <w:rFonts w:eastAsia="Times New Roman" w:cstheme="minorHAnsi"/>
                <w:color w:val="0B0C0C"/>
                <w:lang w:eastAsia="en-GB"/>
              </w:rPr>
              <w:t xml:space="preserve">We ensure that all hand hygiene measures are available for visitors and that all visitors understand the school’s system of controls (as above). </w:t>
            </w:r>
          </w:p>
        </w:tc>
        <w:tc>
          <w:tcPr>
            <w:tcW w:w="851" w:type="dxa"/>
            <w:shd w:val="clear" w:color="auto" w:fill="FFFF00"/>
          </w:tcPr>
          <w:p w14:paraId="498613E9" w14:textId="77777777" w:rsidR="004077D5" w:rsidRPr="00AA214C" w:rsidRDefault="004077D5" w:rsidP="004077D5">
            <w:pPr>
              <w:rPr>
                <w:rFonts w:eastAsia="Arial" w:cstheme="minorHAnsi"/>
                <w:b/>
                <w:bCs/>
              </w:rPr>
            </w:pPr>
          </w:p>
        </w:tc>
        <w:tc>
          <w:tcPr>
            <w:tcW w:w="992" w:type="dxa"/>
            <w:shd w:val="clear" w:color="auto" w:fill="auto"/>
          </w:tcPr>
          <w:p w14:paraId="37B6B513" w14:textId="77777777" w:rsidR="004077D5" w:rsidRPr="00AA214C" w:rsidRDefault="004077D5" w:rsidP="004077D5">
            <w:pPr>
              <w:rPr>
                <w:rFonts w:eastAsia="Arial" w:cstheme="minorHAnsi"/>
                <w:b/>
                <w:bCs/>
              </w:rPr>
            </w:pPr>
          </w:p>
        </w:tc>
        <w:tc>
          <w:tcPr>
            <w:tcW w:w="3686" w:type="dxa"/>
            <w:shd w:val="clear" w:color="auto" w:fill="auto"/>
          </w:tcPr>
          <w:p w14:paraId="774D7529" w14:textId="5BE63A4D" w:rsidR="004077D5" w:rsidRPr="00AA214C" w:rsidRDefault="004077D5" w:rsidP="004077D5">
            <w:pPr>
              <w:rPr>
                <w:rFonts w:eastAsia="Arial" w:cstheme="minorHAnsi"/>
                <w:b/>
                <w:bCs/>
              </w:rPr>
            </w:pPr>
            <w:r>
              <w:rPr>
                <w:rFonts w:eastAsia="Arial" w:cstheme="minorHAnsi"/>
                <w:b/>
                <w:bCs/>
              </w:rPr>
              <w:t xml:space="preserve">Messages are on the main doors into the school. </w:t>
            </w:r>
          </w:p>
        </w:tc>
        <w:tc>
          <w:tcPr>
            <w:tcW w:w="1275" w:type="dxa"/>
            <w:shd w:val="clear" w:color="auto" w:fill="auto"/>
          </w:tcPr>
          <w:p w14:paraId="7194AF3C" w14:textId="77777777" w:rsidR="004077D5" w:rsidRPr="00AA214C" w:rsidRDefault="004077D5" w:rsidP="004077D5">
            <w:pPr>
              <w:rPr>
                <w:rFonts w:eastAsia="Arial" w:cstheme="minorHAnsi"/>
                <w:b/>
                <w:bCs/>
              </w:rPr>
            </w:pPr>
          </w:p>
        </w:tc>
        <w:tc>
          <w:tcPr>
            <w:tcW w:w="1418" w:type="dxa"/>
            <w:shd w:val="clear" w:color="auto" w:fill="auto"/>
          </w:tcPr>
          <w:p w14:paraId="70138F0C" w14:textId="77777777" w:rsidR="004077D5" w:rsidRPr="00AA214C" w:rsidRDefault="004077D5" w:rsidP="004077D5">
            <w:pPr>
              <w:rPr>
                <w:rFonts w:eastAsia="Arial" w:cstheme="minorHAnsi"/>
                <w:b/>
                <w:bCs/>
              </w:rPr>
            </w:pPr>
          </w:p>
        </w:tc>
      </w:tr>
      <w:tr w:rsidR="004077D5" w:rsidRPr="00AA214C" w14:paraId="77E41A1F" w14:textId="77777777" w:rsidTr="004077D5">
        <w:trPr>
          <w:trHeight w:val="343"/>
        </w:trPr>
        <w:tc>
          <w:tcPr>
            <w:tcW w:w="1455" w:type="dxa"/>
            <w:vMerge/>
            <w:shd w:val="clear" w:color="auto" w:fill="C5E0B3" w:themeFill="accent6" w:themeFillTint="66"/>
          </w:tcPr>
          <w:p w14:paraId="774CE777" w14:textId="77777777" w:rsidR="004077D5" w:rsidRDefault="004077D5" w:rsidP="004077D5">
            <w:pPr>
              <w:rPr>
                <w:rFonts w:eastAsia="Arial" w:cstheme="minorHAnsi"/>
                <w:b/>
                <w:bCs/>
              </w:rPr>
            </w:pPr>
          </w:p>
        </w:tc>
        <w:tc>
          <w:tcPr>
            <w:tcW w:w="5528" w:type="dxa"/>
            <w:shd w:val="clear" w:color="auto" w:fill="auto"/>
          </w:tcPr>
          <w:p w14:paraId="5C58AB27" w14:textId="737BD5C6" w:rsidR="004077D5" w:rsidRDefault="004077D5" w:rsidP="004077D5">
            <w:pPr>
              <w:shd w:val="clear" w:color="auto" w:fill="FFFFFF"/>
              <w:spacing w:after="75"/>
              <w:textAlignment w:val="baseline"/>
              <w:rPr>
                <w:rFonts w:eastAsia="Times New Roman" w:cstheme="minorHAnsi"/>
                <w:color w:val="0B0C0C"/>
                <w:lang w:eastAsia="en-GB"/>
              </w:rPr>
            </w:pPr>
            <w:r>
              <w:rPr>
                <w:rFonts w:eastAsia="Times New Roman" w:cstheme="minorHAnsi"/>
                <w:color w:val="0B0C0C"/>
                <w:lang w:eastAsia="en-GB"/>
              </w:rPr>
              <w:t xml:space="preserve">Where the use of supply / peripatetic teachers or coaches are necessary, we ensure that they comply with our school’s arrangements for minimising risk. </w:t>
            </w:r>
          </w:p>
        </w:tc>
        <w:tc>
          <w:tcPr>
            <w:tcW w:w="851" w:type="dxa"/>
            <w:shd w:val="clear" w:color="auto" w:fill="FFFF00"/>
          </w:tcPr>
          <w:p w14:paraId="50AAD8CD" w14:textId="77777777" w:rsidR="004077D5" w:rsidRPr="00AA214C" w:rsidRDefault="004077D5" w:rsidP="004077D5">
            <w:pPr>
              <w:rPr>
                <w:rFonts w:eastAsia="Arial" w:cstheme="minorHAnsi"/>
                <w:b/>
                <w:bCs/>
              </w:rPr>
            </w:pPr>
          </w:p>
        </w:tc>
        <w:tc>
          <w:tcPr>
            <w:tcW w:w="992" w:type="dxa"/>
            <w:shd w:val="clear" w:color="auto" w:fill="auto"/>
          </w:tcPr>
          <w:p w14:paraId="454BFDF3" w14:textId="77777777" w:rsidR="004077D5" w:rsidRPr="00AA214C" w:rsidRDefault="004077D5" w:rsidP="004077D5">
            <w:pPr>
              <w:rPr>
                <w:rFonts w:eastAsia="Arial" w:cstheme="minorHAnsi"/>
                <w:b/>
                <w:bCs/>
              </w:rPr>
            </w:pPr>
          </w:p>
        </w:tc>
        <w:tc>
          <w:tcPr>
            <w:tcW w:w="3686" w:type="dxa"/>
            <w:shd w:val="clear" w:color="auto" w:fill="auto"/>
          </w:tcPr>
          <w:p w14:paraId="0F5A2614" w14:textId="06D2ECA4" w:rsidR="004077D5" w:rsidRPr="00AA214C" w:rsidRDefault="004077D5" w:rsidP="004077D5">
            <w:pPr>
              <w:rPr>
                <w:rFonts w:eastAsia="Arial" w:cstheme="minorHAnsi"/>
                <w:b/>
                <w:bCs/>
              </w:rPr>
            </w:pPr>
            <w:r>
              <w:rPr>
                <w:rFonts w:eastAsia="Arial" w:cstheme="minorHAnsi"/>
                <w:b/>
                <w:bCs/>
              </w:rPr>
              <w:t xml:space="preserve">We are trying to use in house staff for supply needs and no peripatetic staff are coming into school at this time. Music staff are </w:t>
            </w:r>
          </w:p>
        </w:tc>
        <w:tc>
          <w:tcPr>
            <w:tcW w:w="1275" w:type="dxa"/>
            <w:shd w:val="clear" w:color="auto" w:fill="auto"/>
          </w:tcPr>
          <w:p w14:paraId="107375BB" w14:textId="77777777" w:rsidR="004077D5" w:rsidRPr="00AA214C" w:rsidRDefault="004077D5" w:rsidP="004077D5">
            <w:pPr>
              <w:rPr>
                <w:rFonts w:eastAsia="Arial" w:cstheme="minorHAnsi"/>
                <w:b/>
                <w:bCs/>
              </w:rPr>
            </w:pPr>
          </w:p>
        </w:tc>
        <w:tc>
          <w:tcPr>
            <w:tcW w:w="1418" w:type="dxa"/>
            <w:shd w:val="clear" w:color="auto" w:fill="auto"/>
          </w:tcPr>
          <w:p w14:paraId="38783DB5" w14:textId="77777777" w:rsidR="004077D5" w:rsidRPr="00AA214C" w:rsidRDefault="004077D5" w:rsidP="004077D5">
            <w:pPr>
              <w:rPr>
                <w:rFonts w:eastAsia="Arial" w:cstheme="minorHAnsi"/>
                <w:b/>
                <w:bCs/>
              </w:rPr>
            </w:pPr>
          </w:p>
        </w:tc>
      </w:tr>
      <w:tr w:rsidR="004077D5" w:rsidRPr="00AA214C" w14:paraId="5B9C661A" w14:textId="77777777" w:rsidTr="0060645C">
        <w:trPr>
          <w:trHeight w:val="343"/>
        </w:trPr>
        <w:tc>
          <w:tcPr>
            <w:tcW w:w="1455" w:type="dxa"/>
            <w:vMerge w:val="restart"/>
            <w:shd w:val="clear" w:color="auto" w:fill="C5E0B3" w:themeFill="accent6" w:themeFillTint="66"/>
          </w:tcPr>
          <w:p w14:paraId="3CBC38BF" w14:textId="4C7A9648" w:rsidR="004077D5" w:rsidRPr="00AA214C" w:rsidRDefault="004077D5" w:rsidP="004077D5">
            <w:pPr>
              <w:rPr>
                <w:rFonts w:eastAsia="Arial" w:cstheme="minorHAnsi"/>
                <w:b/>
                <w:bCs/>
              </w:rPr>
            </w:pPr>
            <w:r>
              <w:rPr>
                <w:rFonts w:eastAsia="Arial" w:cstheme="minorHAnsi"/>
                <w:b/>
                <w:bCs/>
              </w:rPr>
              <w:t>5</w:t>
            </w:r>
            <w:r w:rsidRPr="00AA214C">
              <w:rPr>
                <w:rFonts w:eastAsia="Arial" w:cstheme="minorHAnsi"/>
                <w:b/>
                <w:bCs/>
              </w:rPr>
              <w:t xml:space="preserve">.0 Incorrect use </w:t>
            </w:r>
            <w:r>
              <w:rPr>
                <w:rFonts w:eastAsia="Arial" w:cstheme="minorHAnsi"/>
                <w:b/>
                <w:bCs/>
              </w:rPr>
              <w:t xml:space="preserve">or disposal </w:t>
            </w:r>
            <w:r w:rsidRPr="00AA214C">
              <w:rPr>
                <w:rFonts w:eastAsia="Arial" w:cstheme="minorHAnsi"/>
                <w:b/>
                <w:bCs/>
              </w:rPr>
              <w:t>of face coverings in school</w:t>
            </w:r>
          </w:p>
        </w:tc>
        <w:tc>
          <w:tcPr>
            <w:tcW w:w="5528" w:type="dxa"/>
            <w:shd w:val="clear" w:color="auto" w:fill="auto"/>
          </w:tcPr>
          <w:p w14:paraId="1BD9B98D" w14:textId="542EA137" w:rsidR="004077D5" w:rsidRPr="00AA214C" w:rsidRDefault="004077D5" w:rsidP="004077D5">
            <w:pPr>
              <w:shd w:val="clear" w:color="auto" w:fill="FFFFFF"/>
              <w:spacing w:after="75"/>
              <w:textAlignment w:val="baseline"/>
              <w:rPr>
                <w:rFonts w:eastAsia="Times New Roman" w:cstheme="minorHAnsi"/>
                <w:color w:val="0B0C0C"/>
                <w:lang w:eastAsia="en-GB"/>
              </w:rPr>
            </w:pPr>
            <w:r>
              <w:rPr>
                <w:rFonts w:eastAsia="Times New Roman" w:cstheme="minorHAnsi"/>
                <w:color w:val="0B0C0C"/>
                <w:lang w:eastAsia="en-GB"/>
              </w:rPr>
              <w:t xml:space="preserve">We adhere to the latest </w:t>
            </w:r>
            <w:hyperlink r:id="rId16" w:history="1">
              <w:r w:rsidRPr="00FB7C40">
                <w:rPr>
                  <w:rStyle w:val="Hyperlink"/>
                  <w:rFonts w:eastAsia="Times New Roman" w:cstheme="minorHAnsi"/>
                  <w:lang w:eastAsia="en-GB"/>
                </w:rPr>
                <w:t>Government Guidance on face coverings in education</w:t>
              </w:r>
            </w:hyperlink>
            <w:r>
              <w:rPr>
                <w:rFonts w:eastAsia="Times New Roman" w:cstheme="minorHAnsi"/>
                <w:color w:val="0B0C0C"/>
                <w:lang w:eastAsia="en-GB"/>
              </w:rPr>
              <w:t xml:space="preserve">. </w:t>
            </w:r>
          </w:p>
        </w:tc>
        <w:tc>
          <w:tcPr>
            <w:tcW w:w="851" w:type="dxa"/>
            <w:shd w:val="clear" w:color="auto" w:fill="FFFF00"/>
          </w:tcPr>
          <w:p w14:paraId="0AB0189D" w14:textId="77777777" w:rsidR="004077D5" w:rsidRPr="00AA214C" w:rsidRDefault="004077D5" w:rsidP="004077D5">
            <w:pPr>
              <w:rPr>
                <w:rFonts w:eastAsia="Arial" w:cstheme="minorHAnsi"/>
                <w:b/>
                <w:bCs/>
              </w:rPr>
            </w:pPr>
          </w:p>
        </w:tc>
        <w:tc>
          <w:tcPr>
            <w:tcW w:w="992" w:type="dxa"/>
            <w:shd w:val="clear" w:color="auto" w:fill="auto"/>
          </w:tcPr>
          <w:p w14:paraId="20ACEFF7" w14:textId="77777777" w:rsidR="004077D5" w:rsidRPr="00AA214C" w:rsidRDefault="004077D5" w:rsidP="004077D5">
            <w:pPr>
              <w:rPr>
                <w:rFonts w:eastAsia="Arial" w:cstheme="minorHAnsi"/>
                <w:b/>
                <w:bCs/>
              </w:rPr>
            </w:pPr>
          </w:p>
        </w:tc>
        <w:tc>
          <w:tcPr>
            <w:tcW w:w="3686" w:type="dxa"/>
            <w:shd w:val="clear" w:color="auto" w:fill="auto"/>
          </w:tcPr>
          <w:p w14:paraId="257EA1A9" w14:textId="7CE9DC0B" w:rsidR="004077D5" w:rsidRPr="00AA214C" w:rsidRDefault="0060645C" w:rsidP="0060645C">
            <w:pPr>
              <w:rPr>
                <w:rFonts w:eastAsia="Arial" w:cstheme="minorHAnsi"/>
                <w:b/>
                <w:bCs/>
              </w:rPr>
            </w:pPr>
            <w:r>
              <w:rPr>
                <w:rFonts w:eastAsia="Arial" w:cstheme="minorHAnsi"/>
                <w:b/>
                <w:bCs/>
              </w:rPr>
              <w:t xml:space="preserve">Actually we have done the secondary guidance wearing masks in corridors and communal areas. Staff feel safer this way with the new strain of </w:t>
            </w:r>
            <w:proofErr w:type="spellStart"/>
            <w:r>
              <w:rPr>
                <w:rFonts w:eastAsia="Arial" w:cstheme="minorHAnsi"/>
                <w:b/>
                <w:bCs/>
              </w:rPr>
              <w:t>Covid</w:t>
            </w:r>
            <w:proofErr w:type="spellEnd"/>
            <w:r>
              <w:rPr>
                <w:rFonts w:eastAsia="Arial" w:cstheme="minorHAnsi"/>
                <w:b/>
                <w:bCs/>
              </w:rPr>
              <w:t>.</w:t>
            </w:r>
            <w:r>
              <w:rPr>
                <w:rFonts w:eastAsia="Arial" w:cstheme="minorHAnsi"/>
                <w:b/>
                <w:bCs/>
              </w:rPr>
              <w:br/>
            </w:r>
          </w:p>
        </w:tc>
        <w:tc>
          <w:tcPr>
            <w:tcW w:w="1275" w:type="dxa"/>
            <w:shd w:val="clear" w:color="auto" w:fill="auto"/>
          </w:tcPr>
          <w:p w14:paraId="060C9C73" w14:textId="77777777" w:rsidR="004077D5" w:rsidRPr="00AA214C" w:rsidRDefault="004077D5" w:rsidP="004077D5">
            <w:pPr>
              <w:rPr>
                <w:rFonts w:eastAsia="Arial" w:cstheme="minorHAnsi"/>
                <w:b/>
                <w:bCs/>
              </w:rPr>
            </w:pPr>
          </w:p>
        </w:tc>
        <w:tc>
          <w:tcPr>
            <w:tcW w:w="1418" w:type="dxa"/>
            <w:shd w:val="clear" w:color="auto" w:fill="auto"/>
          </w:tcPr>
          <w:p w14:paraId="2CDAA944" w14:textId="77777777" w:rsidR="004077D5" w:rsidRPr="00AA214C" w:rsidRDefault="004077D5" w:rsidP="004077D5">
            <w:pPr>
              <w:rPr>
                <w:rFonts w:eastAsia="Arial" w:cstheme="minorHAnsi"/>
                <w:b/>
                <w:bCs/>
              </w:rPr>
            </w:pPr>
          </w:p>
        </w:tc>
      </w:tr>
      <w:tr w:rsidR="004077D5" w:rsidRPr="00AA214C" w14:paraId="7D9D01CE" w14:textId="77777777" w:rsidTr="00030978">
        <w:trPr>
          <w:trHeight w:val="343"/>
        </w:trPr>
        <w:tc>
          <w:tcPr>
            <w:tcW w:w="1455" w:type="dxa"/>
            <w:vMerge/>
            <w:shd w:val="clear" w:color="auto" w:fill="C5E0B3" w:themeFill="accent6" w:themeFillTint="66"/>
          </w:tcPr>
          <w:p w14:paraId="366F30F8" w14:textId="77777777" w:rsidR="004077D5" w:rsidRDefault="004077D5" w:rsidP="004077D5">
            <w:pPr>
              <w:rPr>
                <w:rFonts w:eastAsia="Arial" w:cstheme="minorHAnsi"/>
                <w:b/>
                <w:bCs/>
              </w:rPr>
            </w:pPr>
          </w:p>
        </w:tc>
        <w:tc>
          <w:tcPr>
            <w:tcW w:w="5528" w:type="dxa"/>
            <w:shd w:val="clear" w:color="auto" w:fill="auto"/>
          </w:tcPr>
          <w:p w14:paraId="62B65B48" w14:textId="5D3102B4" w:rsidR="004077D5" w:rsidRDefault="004077D5" w:rsidP="004077D5">
            <w:pPr>
              <w:shd w:val="clear" w:color="auto" w:fill="FFFFFF"/>
              <w:spacing w:after="75"/>
              <w:textAlignment w:val="baseline"/>
              <w:rPr>
                <w:rFonts w:eastAsia="Times New Roman" w:cstheme="minorHAnsi"/>
                <w:color w:val="0B0C0C"/>
                <w:lang w:eastAsia="en-GB"/>
              </w:rPr>
            </w:pPr>
            <w:r>
              <w:rPr>
                <w:rFonts w:eastAsia="Times New Roman" w:cstheme="minorHAnsi"/>
                <w:color w:val="0B0C0C"/>
                <w:lang w:eastAsia="en-GB"/>
              </w:rPr>
              <w:t>We acknowledge that the government is not recommending the universal use of face coverings in all schools.</w:t>
            </w:r>
          </w:p>
        </w:tc>
        <w:tc>
          <w:tcPr>
            <w:tcW w:w="851" w:type="dxa"/>
            <w:shd w:val="clear" w:color="auto" w:fill="FFFF00"/>
          </w:tcPr>
          <w:p w14:paraId="08D8B40C" w14:textId="77777777" w:rsidR="004077D5" w:rsidRPr="00AA214C" w:rsidRDefault="004077D5" w:rsidP="004077D5">
            <w:pPr>
              <w:rPr>
                <w:rFonts w:eastAsia="Arial" w:cstheme="minorHAnsi"/>
                <w:b/>
                <w:bCs/>
              </w:rPr>
            </w:pPr>
          </w:p>
        </w:tc>
        <w:tc>
          <w:tcPr>
            <w:tcW w:w="992" w:type="dxa"/>
            <w:shd w:val="clear" w:color="auto" w:fill="auto"/>
          </w:tcPr>
          <w:p w14:paraId="7C7FF07F" w14:textId="77777777" w:rsidR="004077D5" w:rsidRPr="00AA214C" w:rsidRDefault="004077D5" w:rsidP="004077D5">
            <w:pPr>
              <w:rPr>
                <w:rFonts w:eastAsia="Arial" w:cstheme="minorHAnsi"/>
                <w:b/>
                <w:bCs/>
              </w:rPr>
            </w:pPr>
          </w:p>
        </w:tc>
        <w:tc>
          <w:tcPr>
            <w:tcW w:w="3686" w:type="dxa"/>
            <w:shd w:val="clear" w:color="auto" w:fill="auto"/>
          </w:tcPr>
          <w:p w14:paraId="533A248F" w14:textId="3C28121F" w:rsidR="004077D5" w:rsidRPr="00AA214C" w:rsidRDefault="00FD4C93" w:rsidP="004077D5">
            <w:pPr>
              <w:rPr>
                <w:rFonts w:eastAsia="Arial" w:cstheme="minorHAnsi"/>
                <w:b/>
                <w:bCs/>
              </w:rPr>
            </w:pPr>
            <w:r>
              <w:rPr>
                <w:rFonts w:eastAsia="Arial" w:cstheme="minorHAnsi"/>
                <w:b/>
                <w:bCs/>
              </w:rPr>
              <w:t>See above</w:t>
            </w:r>
          </w:p>
        </w:tc>
        <w:tc>
          <w:tcPr>
            <w:tcW w:w="1275" w:type="dxa"/>
            <w:shd w:val="clear" w:color="auto" w:fill="auto"/>
          </w:tcPr>
          <w:p w14:paraId="7899557E" w14:textId="77777777" w:rsidR="004077D5" w:rsidRPr="00AA214C" w:rsidRDefault="004077D5" w:rsidP="004077D5">
            <w:pPr>
              <w:rPr>
                <w:rFonts w:eastAsia="Arial" w:cstheme="minorHAnsi"/>
                <w:b/>
                <w:bCs/>
              </w:rPr>
            </w:pPr>
          </w:p>
        </w:tc>
        <w:tc>
          <w:tcPr>
            <w:tcW w:w="1418" w:type="dxa"/>
            <w:shd w:val="clear" w:color="auto" w:fill="auto"/>
          </w:tcPr>
          <w:p w14:paraId="2D71B0EB" w14:textId="77777777" w:rsidR="004077D5" w:rsidRPr="00AA214C" w:rsidRDefault="004077D5" w:rsidP="004077D5">
            <w:pPr>
              <w:rPr>
                <w:rFonts w:eastAsia="Arial" w:cstheme="minorHAnsi"/>
                <w:b/>
                <w:bCs/>
              </w:rPr>
            </w:pPr>
          </w:p>
        </w:tc>
      </w:tr>
      <w:tr w:rsidR="004077D5" w:rsidRPr="00AA214C" w14:paraId="5DF6DE7E" w14:textId="77777777" w:rsidTr="00030978">
        <w:trPr>
          <w:trHeight w:val="343"/>
        </w:trPr>
        <w:tc>
          <w:tcPr>
            <w:tcW w:w="1455" w:type="dxa"/>
            <w:vMerge/>
            <w:shd w:val="clear" w:color="auto" w:fill="C5E0B3" w:themeFill="accent6" w:themeFillTint="66"/>
          </w:tcPr>
          <w:p w14:paraId="4EEF26F5" w14:textId="77777777" w:rsidR="004077D5" w:rsidRDefault="004077D5" w:rsidP="004077D5">
            <w:pPr>
              <w:rPr>
                <w:rFonts w:eastAsia="Arial" w:cstheme="minorHAnsi"/>
                <w:b/>
                <w:bCs/>
              </w:rPr>
            </w:pPr>
          </w:p>
        </w:tc>
        <w:tc>
          <w:tcPr>
            <w:tcW w:w="5528" w:type="dxa"/>
            <w:shd w:val="clear" w:color="auto" w:fill="auto"/>
          </w:tcPr>
          <w:p w14:paraId="47B66822" w14:textId="76312228" w:rsidR="004077D5" w:rsidRDefault="004077D5" w:rsidP="004077D5">
            <w:pPr>
              <w:shd w:val="clear" w:color="auto" w:fill="FFFFFF"/>
              <w:spacing w:after="75"/>
              <w:textAlignment w:val="baseline"/>
              <w:rPr>
                <w:rFonts w:eastAsia="Times New Roman" w:cstheme="minorHAnsi"/>
                <w:color w:val="0B0C0C"/>
                <w:lang w:eastAsia="en-GB"/>
              </w:rPr>
            </w:pPr>
            <w:r>
              <w:rPr>
                <w:rFonts w:eastAsia="Times New Roman" w:cstheme="minorHAnsi"/>
                <w:color w:val="0B0C0C"/>
                <w:lang w:eastAsia="en-GB"/>
              </w:rPr>
              <w:t>We understand that we have the discretion to require face coverings for Year 7 and above, and for staff / visitors in areas where social distancing cannot be maintained.</w:t>
            </w:r>
          </w:p>
        </w:tc>
        <w:tc>
          <w:tcPr>
            <w:tcW w:w="851" w:type="dxa"/>
            <w:shd w:val="clear" w:color="auto" w:fill="FFFF00"/>
          </w:tcPr>
          <w:p w14:paraId="3BC5C61B" w14:textId="77777777" w:rsidR="004077D5" w:rsidRPr="00AA214C" w:rsidRDefault="004077D5" w:rsidP="004077D5">
            <w:pPr>
              <w:rPr>
                <w:rFonts w:eastAsia="Arial" w:cstheme="minorHAnsi"/>
                <w:b/>
                <w:bCs/>
              </w:rPr>
            </w:pPr>
          </w:p>
        </w:tc>
        <w:tc>
          <w:tcPr>
            <w:tcW w:w="992" w:type="dxa"/>
            <w:shd w:val="clear" w:color="auto" w:fill="auto"/>
          </w:tcPr>
          <w:p w14:paraId="2D4DC6E9" w14:textId="77777777" w:rsidR="004077D5" w:rsidRPr="00AA214C" w:rsidRDefault="004077D5" w:rsidP="004077D5">
            <w:pPr>
              <w:rPr>
                <w:rFonts w:eastAsia="Arial" w:cstheme="minorHAnsi"/>
                <w:b/>
                <w:bCs/>
              </w:rPr>
            </w:pPr>
          </w:p>
        </w:tc>
        <w:tc>
          <w:tcPr>
            <w:tcW w:w="3686" w:type="dxa"/>
            <w:shd w:val="clear" w:color="auto" w:fill="auto"/>
          </w:tcPr>
          <w:p w14:paraId="1BD4AEF7" w14:textId="0670359B" w:rsidR="004077D5" w:rsidRPr="00AA214C" w:rsidRDefault="00030978" w:rsidP="004077D5">
            <w:pPr>
              <w:rPr>
                <w:rFonts w:eastAsia="Arial" w:cstheme="minorHAnsi"/>
                <w:b/>
                <w:bCs/>
              </w:rPr>
            </w:pPr>
            <w:r>
              <w:rPr>
                <w:rFonts w:eastAsia="Arial" w:cstheme="minorHAnsi"/>
                <w:b/>
                <w:bCs/>
              </w:rPr>
              <w:t>All staff, parents and visitors to wear masks.</w:t>
            </w:r>
          </w:p>
        </w:tc>
        <w:tc>
          <w:tcPr>
            <w:tcW w:w="1275" w:type="dxa"/>
            <w:shd w:val="clear" w:color="auto" w:fill="auto"/>
          </w:tcPr>
          <w:p w14:paraId="4948F6CC" w14:textId="77777777" w:rsidR="004077D5" w:rsidRPr="00AA214C" w:rsidRDefault="004077D5" w:rsidP="004077D5">
            <w:pPr>
              <w:rPr>
                <w:rFonts w:eastAsia="Arial" w:cstheme="minorHAnsi"/>
                <w:b/>
                <w:bCs/>
              </w:rPr>
            </w:pPr>
          </w:p>
        </w:tc>
        <w:tc>
          <w:tcPr>
            <w:tcW w:w="1418" w:type="dxa"/>
            <w:shd w:val="clear" w:color="auto" w:fill="auto"/>
          </w:tcPr>
          <w:p w14:paraId="0F30CB60" w14:textId="77777777" w:rsidR="004077D5" w:rsidRPr="00AA214C" w:rsidRDefault="004077D5" w:rsidP="004077D5">
            <w:pPr>
              <w:rPr>
                <w:rFonts w:eastAsia="Arial" w:cstheme="minorHAnsi"/>
                <w:b/>
                <w:bCs/>
              </w:rPr>
            </w:pPr>
          </w:p>
        </w:tc>
      </w:tr>
      <w:tr w:rsidR="004077D5" w:rsidRPr="00AA214C" w14:paraId="599F250C" w14:textId="77777777" w:rsidTr="00030978">
        <w:trPr>
          <w:trHeight w:val="343"/>
        </w:trPr>
        <w:tc>
          <w:tcPr>
            <w:tcW w:w="1455" w:type="dxa"/>
            <w:vMerge/>
            <w:shd w:val="clear" w:color="auto" w:fill="C5E0B3" w:themeFill="accent6" w:themeFillTint="66"/>
          </w:tcPr>
          <w:p w14:paraId="78DD453A" w14:textId="77777777" w:rsidR="004077D5" w:rsidRDefault="004077D5" w:rsidP="004077D5">
            <w:pPr>
              <w:rPr>
                <w:rFonts w:eastAsia="Arial" w:cstheme="minorHAnsi"/>
                <w:b/>
                <w:bCs/>
              </w:rPr>
            </w:pPr>
          </w:p>
        </w:tc>
        <w:tc>
          <w:tcPr>
            <w:tcW w:w="5528" w:type="dxa"/>
            <w:shd w:val="clear" w:color="auto" w:fill="auto"/>
          </w:tcPr>
          <w:p w14:paraId="5BB5CD83" w14:textId="07403771" w:rsidR="004077D5" w:rsidRDefault="004077D5" w:rsidP="004077D5">
            <w:pPr>
              <w:shd w:val="clear" w:color="auto" w:fill="FFFFFF"/>
              <w:spacing w:after="75"/>
              <w:textAlignment w:val="baseline"/>
              <w:rPr>
                <w:rFonts w:eastAsia="Times New Roman" w:cstheme="minorHAnsi"/>
                <w:color w:val="0B0C0C"/>
                <w:lang w:eastAsia="en-GB"/>
              </w:rPr>
            </w:pPr>
            <w:r>
              <w:rPr>
                <w:rFonts w:eastAsia="Times New Roman" w:cstheme="minorHAnsi"/>
                <w:color w:val="0B0C0C"/>
                <w:lang w:eastAsia="en-GB"/>
              </w:rPr>
              <w:t xml:space="preserve">We understand that as a </w:t>
            </w:r>
            <w:r w:rsidRPr="00FB7C40">
              <w:rPr>
                <w:rFonts w:eastAsia="Times New Roman" w:cstheme="minorHAnsi"/>
                <w:b/>
                <w:bCs/>
                <w:color w:val="0B0C0C"/>
                <w:lang w:eastAsia="en-GB"/>
              </w:rPr>
              <w:t>primary school</w:t>
            </w:r>
            <w:r>
              <w:rPr>
                <w:rFonts w:eastAsia="Times New Roman" w:cstheme="minorHAnsi"/>
                <w:color w:val="0B0C0C"/>
                <w:lang w:eastAsia="en-GB"/>
              </w:rPr>
              <w:t xml:space="preserve">, our pupils are not required to wear a face covering on site but that we have the discretion to ask adults to do so where social distancing is not possible. </w:t>
            </w:r>
          </w:p>
        </w:tc>
        <w:tc>
          <w:tcPr>
            <w:tcW w:w="851" w:type="dxa"/>
            <w:shd w:val="clear" w:color="auto" w:fill="FFFF00"/>
          </w:tcPr>
          <w:p w14:paraId="6899F5C7" w14:textId="77777777" w:rsidR="004077D5" w:rsidRPr="00AA214C" w:rsidRDefault="004077D5" w:rsidP="004077D5">
            <w:pPr>
              <w:rPr>
                <w:rFonts w:eastAsia="Arial" w:cstheme="minorHAnsi"/>
                <w:b/>
                <w:bCs/>
              </w:rPr>
            </w:pPr>
          </w:p>
        </w:tc>
        <w:tc>
          <w:tcPr>
            <w:tcW w:w="992" w:type="dxa"/>
            <w:shd w:val="clear" w:color="auto" w:fill="auto"/>
          </w:tcPr>
          <w:p w14:paraId="7576AF4D" w14:textId="77777777" w:rsidR="004077D5" w:rsidRPr="00AA214C" w:rsidRDefault="004077D5" w:rsidP="004077D5">
            <w:pPr>
              <w:rPr>
                <w:rFonts w:eastAsia="Arial" w:cstheme="minorHAnsi"/>
                <w:b/>
                <w:bCs/>
              </w:rPr>
            </w:pPr>
          </w:p>
        </w:tc>
        <w:tc>
          <w:tcPr>
            <w:tcW w:w="3686" w:type="dxa"/>
            <w:shd w:val="clear" w:color="auto" w:fill="auto"/>
          </w:tcPr>
          <w:p w14:paraId="65301F45" w14:textId="1EA9EB40" w:rsidR="004077D5" w:rsidRPr="00AA214C" w:rsidRDefault="00030978" w:rsidP="004077D5">
            <w:pPr>
              <w:rPr>
                <w:rFonts w:eastAsia="Arial" w:cstheme="minorHAnsi"/>
                <w:b/>
                <w:bCs/>
              </w:rPr>
            </w:pPr>
            <w:r>
              <w:rPr>
                <w:rFonts w:eastAsia="Arial" w:cstheme="minorHAnsi"/>
                <w:b/>
                <w:bCs/>
              </w:rPr>
              <w:t>Asked for pick up and drop offs.</w:t>
            </w:r>
          </w:p>
        </w:tc>
        <w:tc>
          <w:tcPr>
            <w:tcW w:w="1275" w:type="dxa"/>
            <w:shd w:val="clear" w:color="auto" w:fill="auto"/>
          </w:tcPr>
          <w:p w14:paraId="022C957A" w14:textId="77777777" w:rsidR="004077D5" w:rsidRPr="00AA214C" w:rsidRDefault="004077D5" w:rsidP="004077D5">
            <w:pPr>
              <w:rPr>
                <w:rFonts w:eastAsia="Arial" w:cstheme="minorHAnsi"/>
                <w:b/>
                <w:bCs/>
              </w:rPr>
            </w:pPr>
          </w:p>
        </w:tc>
        <w:tc>
          <w:tcPr>
            <w:tcW w:w="1418" w:type="dxa"/>
            <w:shd w:val="clear" w:color="auto" w:fill="auto"/>
          </w:tcPr>
          <w:p w14:paraId="036F2305" w14:textId="77777777" w:rsidR="004077D5" w:rsidRPr="00AA214C" w:rsidRDefault="004077D5" w:rsidP="004077D5">
            <w:pPr>
              <w:rPr>
                <w:rFonts w:eastAsia="Arial" w:cstheme="minorHAnsi"/>
                <w:b/>
                <w:bCs/>
              </w:rPr>
            </w:pPr>
          </w:p>
        </w:tc>
      </w:tr>
      <w:tr w:rsidR="004077D5" w:rsidRPr="00AA214C" w14:paraId="4108DB5B" w14:textId="77777777" w:rsidTr="00030978">
        <w:trPr>
          <w:trHeight w:val="343"/>
        </w:trPr>
        <w:tc>
          <w:tcPr>
            <w:tcW w:w="1455" w:type="dxa"/>
            <w:vMerge/>
            <w:shd w:val="clear" w:color="auto" w:fill="C5E0B3" w:themeFill="accent6" w:themeFillTint="66"/>
          </w:tcPr>
          <w:p w14:paraId="495D30F7" w14:textId="77777777" w:rsidR="004077D5" w:rsidRDefault="004077D5" w:rsidP="004077D5">
            <w:pPr>
              <w:rPr>
                <w:rFonts w:eastAsia="Arial" w:cstheme="minorHAnsi"/>
                <w:b/>
                <w:bCs/>
              </w:rPr>
            </w:pPr>
          </w:p>
        </w:tc>
        <w:tc>
          <w:tcPr>
            <w:tcW w:w="5528" w:type="dxa"/>
            <w:shd w:val="clear" w:color="auto" w:fill="auto"/>
          </w:tcPr>
          <w:p w14:paraId="172C48B4" w14:textId="516DBADF" w:rsidR="004077D5" w:rsidRDefault="004077D5" w:rsidP="004077D5">
            <w:pPr>
              <w:shd w:val="clear" w:color="auto" w:fill="FFFFFF"/>
              <w:spacing w:after="75"/>
              <w:textAlignment w:val="baseline"/>
              <w:rPr>
                <w:rFonts w:eastAsia="Times New Roman" w:cstheme="minorHAnsi"/>
                <w:color w:val="0B0C0C"/>
                <w:lang w:eastAsia="en-GB"/>
              </w:rPr>
            </w:pPr>
            <w:r>
              <w:rPr>
                <w:rFonts w:eastAsia="Times New Roman" w:cstheme="minorHAnsi"/>
                <w:color w:val="0B0C0C"/>
                <w:lang w:eastAsia="en-GB"/>
              </w:rPr>
              <w:t xml:space="preserve">We understand that this discretion for Years 7 and above (and adults) will change if a local lockdown is imposed. We will seek appropriate advice when advised. </w:t>
            </w:r>
          </w:p>
        </w:tc>
        <w:tc>
          <w:tcPr>
            <w:tcW w:w="851" w:type="dxa"/>
            <w:shd w:val="clear" w:color="auto" w:fill="FFFF00"/>
          </w:tcPr>
          <w:p w14:paraId="18EDD41F" w14:textId="77777777" w:rsidR="004077D5" w:rsidRPr="00AA214C" w:rsidRDefault="004077D5" w:rsidP="004077D5">
            <w:pPr>
              <w:rPr>
                <w:rFonts w:eastAsia="Arial" w:cstheme="minorHAnsi"/>
                <w:b/>
                <w:bCs/>
              </w:rPr>
            </w:pPr>
          </w:p>
        </w:tc>
        <w:tc>
          <w:tcPr>
            <w:tcW w:w="992" w:type="dxa"/>
            <w:shd w:val="clear" w:color="auto" w:fill="auto"/>
          </w:tcPr>
          <w:p w14:paraId="76EF5B9C" w14:textId="77777777" w:rsidR="004077D5" w:rsidRPr="00AA214C" w:rsidRDefault="004077D5" w:rsidP="004077D5">
            <w:pPr>
              <w:rPr>
                <w:rFonts w:eastAsia="Arial" w:cstheme="minorHAnsi"/>
                <w:b/>
                <w:bCs/>
              </w:rPr>
            </w:pPr>
          </w:p>
        </w:tc>
        <w:tc>
          <w:tcPr>
            <w:tcW w:w="3686" w:type="dxa"/>
            <w:shd w:val="clear" w:color="auto" w:fill="auto"/>
          </w:tcPr>
          <w:p w14:paraId="579A7245" w14:textId="1AA7E791" w:rsidR="004077D5" w:rsidRPr="00AA214C" w:rsidRDefault="00030978" w:rsidP="004077D5">
            <w:pPr>
              <w:rPr>
                <w:rFonts w:eastAsia="Arial" w:cstheme="minorHAnsi"/>
                <w:b/>
                <w:bCs/>
              </w:rPr>
            </w:pPr>
            <w:r>
              <w:rPr>
                <w:rFonts w:eastAsia="Arial" w:cstheme="minorHAnsi"/>
                <w:b/>
                <w:bCs/>
              </w:rPr>
              <w:t>We were asking in Jan pre-lock down for staff/ parents to wear them. Now still during lockdown.</w:t>
            </w:r>
          </w:p>
        </w:tc>
        <w:tc>
          <w:tcPr>
            <w:tcW w:w="1275" w:type="dxa"/>
            <w:shd w:val="clear" w:color="auto" w:fill="auto"/>
          </w:tcPr>
          <w:p w14:paraId="5B1EB1FB" w14:textId="77777777" w:rsidR="004077D5" w:rsidRPr="00AA214C" w:rsidRDefault="004077D5" w:rsidP="004077D5">
            <w:pPr>
              <w:rPr>
                <w:rFonts w:eastAsia="Arial" w:cstheme="minorHAnsi"/>
                <w:b/>
                <w:bCs/>
              </w:rPr>
            </w:pPr>
          </w:p>
        </w:tc>
        <w:tc>
          <w:tcPr>
            <w:tcW w:w="1418" w:type="dxa"/>
            <w:shd w:val="clear" w:color="auto" w:fill="auto"/>
          </w:tcPr>
          <w:p w14:paraId="439EE01F" w14:textId="77777777" w:rsidR="004077D5" w:rsidRPr="00AA214C" w:rsidRDefault="004077D5" w:rsidP="004077D5">
            <w:pPr>
              <w:rPr>
                <w:rFonts w:eastAsia="Arial" w:cstheme="minorHAnsi"/>
                <w:b/>
                <w:bCs/>
              </w:rPr>
            </w:pPr>
          </w:p>
        </w:tc>
      </w:tr>
      <w:tr w:rsidR="004077D5" w:rsidRPr="00AA214C" w14:paraId="3CDC9830" w14:textId="77777777" w:rsidTr="00030978">
        <w:trPr>
          <w:trHeight w:val="343"/>
        </w:trPr>
        <w:tc>
          <w:tcPr>
            <w:tcW w:w="1455" w:type="dxa"/>
            <w:vMerge/>
            <w:shd w:val="clear" w:color="auto" w:fill="C5E0B3" w:themeFill="accent6" w:themeFillTint="66"/>
          </w:tcPr>
          <w:p w14:paraId="11FC7281" w14:textId="77777777" w:rsidR="004077D5" w:rsidRDefault="004077D5" w:rsidP="004077D5">
            <w:pPr>
              <w:rPr>
                <w:rFonts w:eastAsia="Arial" w:cstheme="minorHAnsi"/>
                <w:b/>
                <w:bCs/>
              </w:rPr>
            </w:pPr>
          </w:p>
        </w:tc>
        <w:tc>
          <w:tcPr>
            <w:tcW w:w="5528" w:type="dxa"/>
            <w:shd w:val="clear" w:color="auto" w:fill="auto"/>
          </w:tcPr>
          <w:p w14:paraId="1CC18C44" w14:textId="5DE4B3BC" w:rsidR="004077D5" w:rsidRDefault="004077D5" w:rsidP="004077D5">
            <w:pPr>
              <w:shd w:val="clear" w:color="auto" w:fill="FFFFFF"/>
              <w:spacing w:after="75"/>
              <w:textAlignment w:val="baseline"/>
              <w:rPr>
                <w:rFonts w:eastAsia="Times New Roman" w:cstheme="minorHAnsi"/>
                <w:color w:val="0B0C0C"/>
                <w:lang w:eastAsia="en-GB"/>
              </w:rPr>
            </w:pPr>
            <w:r>
              <w:rPr>
                <w:rFonts w:eastAsia="Times New Roman" w:cstheme="minorHAnsi"/>
                <w:color w:val="0B0C0C"/>
                <w:lang w:eastAsia="en-GB"/>
              </w:rPr>
              <w:t xml:space="preserve">We understand that some individuals are exempt from wearing a face covering and are sensitive to their needs. We are especially considerate with regards to the systems of controls in this respect. </w:t>
            </w:r>
          </w:p>
        </w:tc>
        <w:tc>
          <w:tcPr>
            <w:tcW w:w="851" w:type="dxa"/>
            <w:shd w:val="clear" w:color="auto" w:fill="FFFF00"/>
          </w:tcPr>
          <w:p w14:paraId="482ED888" w14:textId="77777777" w:rsidR="004077D5" w:rsidRPr="00AA214C" w:rsidRDefault="004077D5" w:rsidP="004077D5">
            <w:pPr>
              <w:rPr>
                <w:rFonts w:eastAsia="Arial" w:cstheme="minorHAnsi"/>
                <w:b/>
                <w:bCs/>
              </w:rPr>
            </w:pPr>
          </w:p>
        </w:tc>
        <w:tc>
          <w:tcPr>
            <w:tcW w:w="992" w:type="dxa"/>
            <w:shd w:val="clear" w:color="auto" w:fill="auto"/>
          </w:tcPr>
          <w:p w14:paraId="4835AC5A" w14:textId="77777777" w:rsidR="004077D5" w:rsidRPr="00AA214C" w:rsidRDefault="004077D5" w:rsidP="004077D5">
            <w:pPr>
              <w:rPr>
                <w:rFonts w:eastAsia="Arial" w:cstheme="minorHAnsi"/>
                <w:b/>
                <w:bCs/>
              </w:rPr>
            </w:pPr>
          </w:p>
        </w:tc>
        <w:tc>
          <w:tcPr>
            <w:tcW w:w="3686" w:type="dxa"/>
            <w:shd w:val="clear" w:color="auto" w:fill="auto"/>
          </w:tcPr>
          <w:p w14:paraId="4E21D575" w14:textId="263993AB" w:rsidR="004077D5" w:rsidRPr="00AA214C" w:rsidRDefault="00030978" w:rsidP="004077D5">
            <w:pPr>
              <w:rPr>
                <w:rFonts w:eastAsia="Arial" w:cstheme="minorHAnsi"/>
                <w:b/>
                <w:bCs/>
              </w:rPr>
            </w:pPr>
            <w:r>
              <w:rPr>
                <w:rFonts w:eastAsia="Arial" w:cstheme="minorHAnsi"/>
                <w:b/>
                <w:bCs/>
              </w:rPr>
              <w:t xml:space="preserve">Distancing in this instance is asked for. </w:t>
            </w:r>
          </w:p>
        </w:tc>
        <w:tc>
          <w:tcPr>
            <w:tcW w:w="1275" w:type="dxa"/>
            <w:shd w:val="clear" w:color="auto" w:fill="auto"/>
          </w:tcPr>
          <w:p w14:paraId="0306BE67" w14:textId="77777777" w:rsidR="004077D5" w:rsidRPr="00AA214C" w:rsidRDefault="004077D5" w:rsidP="004077D5">
            <w:pPr>
              <w:rPr>
                <w:rFonts w:eastAsia="Arial" w:cstheme="minorHAnsi"/>
                <w:b/>
                <w:bCs/>
              </w:rPr>
            </w:pPr>
          </w:p>
        </w:tc>
        <w:tc>
          <w:tcPr>
            <w:tcW w:w="1418" w:type="dxa"/>
            <w:shd w:val="clear" w:color="auto" w:fill="auto"/>
          </w:tcPr>
          <w:p w14:paraId="34C3212D" w14:textId="77777777" w:rsidR="004077D5" w:rsidRPr="00AA214C" w:rsidRDefault="004077D5" w:rsidP="004077D5">
            <w:pPr>
              <w:rPr>
                <w:rFonts w:eastAsia="Arial" w:cstheme="minorHAnsi"/>
                <w:b/>
                <w:bCs/>
              </w:rPr>
            </w:pPr>
          </w:p>
        </w:tc>
      </w:tr>
      <w:tr w:rsidR="004077D5" w:rsidRPr="00AA214C" w14:paraId="654CE6CE" w14:textId="77777777" w:rsidTr="00030978">
        <w:trPr>
          <w:trHeight w:val="343"/>
        </w:trPr>
        <w:tc>
          <w:tcPr>
            <w:tcW w:w="1455" w:type="dxa"/>
            <w:vMerge/>
            <w:shd w:val="clear" w:color="auto" w:fill="C5E0B3" w:themeFill="accent6" w:themeFillTint="66"/>
          </w:tcPr>
          <w:p w14:paraId="3D05A893" w14:textId="77777777" w:rsidR="004077D5" w:rsidRDefault="004077D5" w:rsidP="004077D5">
            <w:pPr>
              <w:rPr>
                <w:rFonts w:eastAsia="Arial" w:cstheme="minorHAnsi"/>
                <w:b/>
                <w:bCs/>
              </w:rPr>
            </w:pPr>
          </w:p>
        </w:tc>
        <w:tc>
          <w:tcPr>
            <w:tcW w:w="5528" w:type="dxa"/>
            <w:shd w:val="clear" w:color="auto" w:fill="auto"/>
          </w:tcPr>
          <w:p w14:paraId="1D20E51F" w14:textId="15E417E2" w:rsidR="004077D5" w:rsidRDefault="004077D5" w:rsidP="004077D5">
            <w:pPr>
              <w:shd w:val="clear" w:color="auto" w:fill="FFFFFF"/>
              <w:spacing w:after="75"/>
              <w:textAlignment w:val="baseline"/>
              <w:rPr>
                <w:rFonts w:eastAsia="Times New Roman" w:cstheme="minorHAnsi"/>
                <w:color w:val="0B0C0C"/>
                <w:lang w:eastAsia="en-GB"/>
              </w:rPr>
            </w:pPr>
            <w:r>
              <w:rPr>
                <w:rFonts w:eastAsia="Times New Roman" w:cstheme="minorHAnsi"/>
                <w:color w:val="0B0C0C"/>
                <w:lang w:eastAsia="en-GB"/>
              </w:rPr>
              <w:t>We instruct all pupils to wash their hands before and after donning and doffing their face coverings.</w:t>
            </w:r>
          </w:p>
        </w:tc>
        <w:tc>
          <w:tcPr>
            <w:tcW w:w="851" w:type="dxa"/>
            <w:shd w:val="clear" w:color="auto" w:fill="FFFF00"/>
          </w:tcPr>
          <w:p w14:paraId="1202A850" w14:textId="77777777" w:rsidR="004077D5" w:rsidRPr="00AA214C" w:rsidRDefault="004077D5" w:rsidP="004077D5">
            <w:pPr>
              <w:rPr>
                <w:rFonts w:eastAsia="Arial" w:cstheme="minorHAnsi"/>
                <w:b/>
                <w:bCs/>
              </w:rPr>
            </w:pPr>
          </w:p>
        </w:tc>
        <w:tc>
          <w:tcPr>
            <w:tcW w:w="992" w:type="dxa"/>
            <w:shd w:val="clear" w:color="auto" w:fill="auto"/>
          </w:tcPr>
          <w:p w14:paraId="0AFFB492" w14:textId="77777777" w:rsidR="004077D5" w:rsidRPr="00AA214C" w:rsidRDefault="004077D5" w:rsidP="004077D5">
            <w:pPr>
              <w:rPr>
                <w:rFonts w:eastAsia="Arial" w:cstheme="minorHAnsi"/>
                <w:b/>
                <w:bCs/>
              </w:rPr>
            </w:pPr>
          </w:p>
        </w:tc>
        <w:tc>
          <w:tcPr>
            <w:tcW w:w="3686" w:type="dxa"/>
            <w:shd w:val="clear" w:color="auto" w:fill="auto"/>
          </w:tcPr>
          <w:p w14:paraId="0EBEFEAA" w14:textId="77777777" w:rsidR="004077D5" w:rsidRPr="00AA214C" w:rsidRDefault="004077D5" w:rsidP="004077D5">
            <w:pPr>
              <w:rPr>
                <w:rFonts w:eastAsia="Arial" w:cstheme="minorHAnsi"/>
                <w:b/>
                <w:bCs/>
              </w:rPr>
            </w:pPr>
          </w:p>
        </w:tc>
        <w:tc>
          <w:tcPr>
            <w:tcW w:w="1275" w:type="dxa"/>
            <w:shd w:val="clear" w:color="auto" w:fill="auto"/>
          </w:tcPr>
          <w:p w14:paraId="503C6705" w14:textId="77777777" w:rsidR="004077D5" w:rsidRPr="00AA214C" w:rsidRDefault="004077D5" w:rsidP="004077D5">
            <w:pPr>
              <w:rPr>
                <w:rFonts w:eastAsia="Arial" w:cstheme="minorHAnsi"/>
                <w:b/>
                <w:bCs/>
              </w:rPr>
            </w:pPr>
          </w:p>
        </w:tc>
        <w:tc>
          <w:tcPr>
            <w:tcW w:w="1418" w:type="dxa"/>
            <w:shd w:val="clear" w:color="auto" w:fill="auto"/>
          </w:tcPr>
          <w:p w14:paraId="38490B8D" w14:textId="77777777" w:rsidR="004077D5" w:rsidRPr="00AA214C" w:rsidRDefault="004077D5" w:rsidP="004077D5">
            <w:pPr>
              <w:rPr>
                <w:rFonts w:eastAsia="Arial" w:cstheme="minorHAnsi"/>
                <w:b/>
                <w:bCs/>
              </w:rPr>
            </w:pPr>
          </w:p>
        </w:tc>
      </w:tr>
      <w:tr w:rsidR="004077D5" w:rsidRPr="00AA214C" w14:paraId="4F01CAC7" w14:textId="77777777" w:rsidTr="00030978">
        <w:trPr>
          <w:trHeight w:val="343"/>
        </w:trPr>
        <w:tc>
          <w:tcPr>
            <w:tcW w:w="1455" w:type="dxa"/>
            <w:vMerge/>
            <w:shd w:val="clear" w:color="auto" w:fill="C5E0B3" w:themeFill="accent6" w:themeFillTint="66"/>
          </w:tcPr>
          <w:p w14:paraId="44BD9357" w14:textId="77777777" w:rsidR="004077D5" w:rsidRDefault="004077D5" w:rsidP="004077D5">
            <w:pPr>
              <w:rPr>
                <w:rFonts w:eastAsia="Arial" w:cstheme="minorHAnsi"/>
                <w:b/>
                <w:bCs/>
              </w:rPr>
            </w:pPr>
          </w:p>
        </w:tc>
        <w:tc>
          <w:tcPr>
            <w:tcW w:w="5528" w:type="dxa"/>
            <w:shd w:val="clear" w:color="auto" w:fill="auto"/>
          </w:tcPr>
          <w:p w14:paraId="37CA493F" w14:textId="242BA9DA" w:rsidR="004077D5" w:rsidRDefault="004077D5" w:rsidP="004077D5">
            <w:pPr>
              <w:shd w:val="clear" w:color="auto" w:fill="FFFFFF"/>
              <w:spacing w:after="75"/>
              <w:textAlignment w:val="baseline"/>
              <w:rPr>
                <w:rFonts w:eastAsia="Times New Roman" w:cstheme="minorHAnsi"/>
                <w:color w:val="0B0C0C"/>
                <w:lang w:eastAsia="en-GB"/>
              </w:rPr>
            </w:pPr>
            <w:r>
              <w:rPr>
                <w:rFonts w:eastAsia="Times New Roman" w:cstheme="minorHAnsi"/>
                <w:color w:val="0B0C0C"/>
                <w:lang w:eastAsia="en-GB"/>
              </w:rPr>
              <w:t>We ensure that a process for the safe disposal (in the black bag bin), for face coverings is in place.</w:t>
            </w:r>
          </w:p>
        </w:tc>
        <w:tc>
          <w:tcPr>
            <w:tcW w:w="851" w:type="dxa"/>
            <w:shd w:val="clear" w:color="auto" w:fill="FFFF00"/>
          </w:tcPr>
          <w:p w14:paraId="6668CB27" w14:textId="77777777" w:rsidR="004077D5" w:rsidRPr="00AA214C" w:rsidRDefault="004077D5" w:rsidP="004077D5">
            <w:pPr>
              <w:rPr>
                <w:rFonts w:eastAsia="Arial" w:cstheme="minorHAnsi"/>
                <w:b/>
                <w:bCs/>
              </w:rPr>
            </w:pPr>
          </w:p>
        </w:tc>
        <w:tc>
          <w:tcPr>
            <w:tcW w:w="992" w:type="dxa"/>
            <w:shd w:val="clear" w:color="auto" w:fill="auto"/>
          </w:tcPr>
          <w:p w14:paraId="5D468C21" w14:textId="77777777" w:rsidR="004077D5" w:rsidRPr="00AA214C" w:rsidRDefault="004077D5" w:rsidP="004077D5">
            <w:pPr>
              <w:rPr>
                <w:rFonts w:eastAsia="Arial" w:cstheme="minorHAnsi"/>
                <w:b/>
                <w:bCs/>
              </w:rPr>
            </w:pPr>
          </w:p>
        </w:tc>
        <w:tc>
          <w:tcPr>
            <w:tcW w:w="3686" w:type="dxa"/>
            <w:shd w:val="clear" w:color="auto" w:fill="auto"/>
          </w:tcPr>
          <w:p w14:paraId="767ABC94" w14:textId="77777777" w:rsidR="004077D5" w:rsidRPr="00AA214C" w:rsidRDefault="004077D5" w:rsidP="004077D5">
            <w:pPr>
              <w:rPr>
                <w:rFonts w:eastAsia="Arial" w:cstheme="minorHAnsi"/>
                <w:b/>
                <w:bCs/>
              </w:rPr>
            </w:pPr>
          </w:p>
        </w:tc>
        <w:tc>
          <w:tcPr>
            <w:tcW w:w="1275" w:type="dxa"/>
            <w:shd w:val="clear" w:color="auto" w:fill="auto"/>
          </w:tcPr>
          <w:p w14:paraId="5DA17DDD" w14:textId="77777777" w:rsidR="004077D5" w:rsidRPr="00AA214C" w:rsidRDefault="004077D5" w:rsidP="004077D5">
            <w:pPr>
              <w:rPr>
                <w:rFonts w:eastAsia="Arial" w:cstheme="minorHAnsi"/>
                <w:b/>
                <w:bCs/>
              </w:rPr>
            </w:pPr>
          </w:p>
        </w:tc>
        <w:tc>
          <w:tcPr>
            <w:tcW w:w="1418" w:type="dxa"/>
            <w:shd w:val="clear" w:color="auto" w:fill="auto"/>
          </w:tcPr>
          <w:p w14:paraId="17666A1E" w14:textId="77777777" w:rsidR="004077D5" w:rsidRPr="00AA214C" w:rsidRDefault="004077D5" w:rsidP="004077D5">
            <w:pPr>
              <w:rPr>
                <w:rFonts w:eastAsia="Arial" w:cstheme="minorHAnsi"/>
                <w:b/>
                <w:bCs/>
              </w:rPr>
            </w:pPr>
          </w:p>
        </w:tc>
      </w:tr>
      <w:tr w:rsidR="004077D5" w:rsidRPr="00AA214C" w14:paraId="6E684110" w14:textId="77777777" w:rsidTr="00030978">
        <w:trPr>
          <w:trHeight w:val="343"/>
        </w:trPr>
        <w:tc>
          <w:tcPr>
            <w:tcW w:w="1455" w:type="dxa"/>
            <w:vMerge/>
            <w:shd w:val="clear" w:color="auto" w:fill="C5E0B3" w:themeFill="accent6" w:themeFillTint="66"/>
          </w:tcPr>
          <w:p w14:paraId="718F35DF" w14:textId="77777777" w:rsidR="004077D5" w:rsidRDefault="004077D5" w:rsidP="004077D5">
            <w:pPr>
              <w:rPr>
                <w:rFonts w:eastAsia="Arial" w:cstheme="minorHAnsi"/>
                <w:b/>
                <w:bCs/>
              </w:rPr>
            </w:pPr>
          </w:p>
        </w:tc>
        <w:tc>
          <w:tcPr>
            <w:tcW w:w="5528" w:type="dxa"/>
            <w:shd w:val="clear" w:color="auto" w:fill="auto"/>
          </w:tcPr>
          <w:p w14:paraId="1E12A540" w14:textId="268B8549" w:rsidR="004077D5" w:rsidRDefault="004077D5" w:rsidP="004077D5">
            <w:pPr>
              <w:shd w:val="clear" w:color="auto" w:fill="FFFFFF"/>
              <w:spacing w:after="75"/>
              <w:textAlignment w:val="baseline"/>
              <w:rPr>
                <w:rFonts w:eastAsia="Times New Roman" w:cstheme="minorHAnsi"/>
                <w:color w:val="0B0C0C"/>
                <w:lang w:eastAsia="en-GB"/>
              </w:rPr>
            </w:pPr>
            <w:r>
              <w:rPr>
                <w:rFonts w:eastAsia="Times New Roman" w:cstheme="minorHAnsi"/>
                <w:color w:val="0B0C0C"/>
                <w:lang w:eastAsia="en-GB"/>
              </w:rPr>
              <w:t>We have a supply of face coverings for those staff or students whose coverings have been damaged or lost during the course of the day.</w:t>
            </w:r>
          </w:p>
        </w:tc>
        <w:tc>
          <w:tcPr>
            <w:tcW w:w="851" w:type="dxa"/>
            <w:shd w:val="clear" w:color="auto" w:fill="FFFF00"/>
          </w:tcPr>
          <w:p w14:paraId="4C5A37D4" w14:textId="77777777" w:rsidR="004077D5" w:rsidRPr="00AA214C" w:rsidRDefault="004077D5" w:rsidP="004077D5">
            <w:pPr>
              <w:rPr>
                <w:rFonts w:eastAsia="Arial" w:cstheme="minorHAnsi"/>
                <w:b/>
                <w:bCs/>
              </w:rPr>
            </w:pPr>
          </w:p>
        </w:tc>
        <w:tc>
          <w:tcPr>
            <w:tcW w:w="992" w:type="dxa"/>
            <w:shd w:val="clear" w:color="auto" w:fill="auto"/>
          </w:tcPr>
          <w:p w14:paraId="3C1CA6F8" w14:textId="77777777" w:rsidR="004077D5" w:rsidRPr="00AA214C" w:rsidRDefault="004077D5" w:rsidP="004077D5">
            <w:pPr>
              <w:rPr>
                <w:rFonts w:eastAsia="Arial" w:cstheme="minorHAnsi"/>
                <w:b/>
                <w:bCs/>
              </w:rPr>
            </w:pPr>
          </w:p>
        </w:tc>
        <w:tc>
          <w:tcPr>
            <w:tcW w:w="3686" w:type="dxa"/>
            <w:shd w:val="clear" w:color="auto" w:fill="auto"/>
          </w:tcPr>
          <w:p w14:paraId="323E4199" w14:textId="77777777" w:rsidR="004077D5" w:rsidRPr="00AA214C" w:rsidRDefault="004077D5" w:rsidP="004077D5">
            <w:pPr>
              <w:rPr>
                <w:rFonts w:eastAsia="Arial" w:cstheme="minorHAnsi"/>
                <w:b/>
                <w:bCs/>
              </w:rPr>
            </w:pPr>
          </w:p>
        </w:tc>
        <w:tc>
          <w:tcPr>
            <w:tcW w:w="1275" w:type="dxa"/>
            <w:shd w:val="clear" w:color="auto" w:fill="auto"/>
          </w:tcPr>
          <w:p w14:paraId="19676BB1" w14:textId="77777777" w:rsidR="004077D5" w:rsidRPr="00AA214C" w:rsidRDefault="004077D5" w:rsidP="004077D5">
            <w:pPr>
              <w:rPr>
                <w:rFonts w:eastAsia="Arial" w:cstheme="minorHAnsi"/>
                <w:b/>
                <w:bCs/>
              </w:rPr>
            </w:pPr>
          </w:p>
        </w:tc>
        <w:tc>
          <w:tcPr>
            <w:tcW w:w="1418" w:type="dxa"/>
            <w:shd w:val="clear" w:color="auto" w:fill="auto"/>
          </w:tcPr>
          <w:p w14:paraId="2F9B285D" w14:textId="77777777" w:rsidR="004077D5" w:rsidRPr="00AA214C" w:rsidRDefault="004077D5" w:rsidP="004077D5">
            <w:pPr>
              <w:rPr>
                <w:rFonts w:eastAsia="Arial" w:cstheme="minorHAnsi"/>
                <w:b/>
                <w:bCs/>
              </w:rPr>
            </w:pPr>
          </w:p>
        </w:tc>
      </w:tr>
      <w:tr w:rsidR="004077D5" w:rsidRPr="00AA214C" w14:paraId="1DBBBB0C" w14:textId="77777777" w:rsidTr="00030978">
        <w:trPr>
          <w:trHeight w:val="343"/>
        </w:trPr>
        <w:tc>
          <w:tcPr>
            <w:tcW w:w="1455" w:type="dxa"/>
            <w:vMerge w:val="restart"/>
            <w:shd w:val="clear" w:color="auto" w:fill="C5E0B3" w:themeFill="accent6" w:themeFillTint="66"/>
          </w:tcPr>
          <w:p w14:paraId="6684B266" w14:textId="3C745BF6" w:rsidR="004077D5" w:rsidRPr="00AA214C" w:rsidRDefault="004077D5" w:rsidP="004077D5">
            <w:pPr>
              <w:rPr>
                <w:rFonts w:eastAsia="Arial" w:cstheme="minorHAnsi"/>
                <w:b/>
                <w:bCs/>
              </w:rPr>
            </w:pPr>
            <w:r>
              <w:rPr>
                <w:rFonts w:eastAsia="Arial" w:cstheme="minorHAnsi"/>
                <w:b/>
                <w:bCs/>
              </w:rPr>
              <w:lastRenderedPageBreak/>
              <w:t>6</w:t>
            </w:r>
            <w:r w:rsidRPr="00AA214C">
              <w:rPr>
                <w:rFonts w:eastAsia="Arial" w:cstheme="minorHAnsi"/>
                <w:b/>
                <w:bCs/>
              </w:rPr>
              <w:t xml:space="preserve">.0 </w:t>
            </w:r>
            <w:r>
              <w:rPr>
                <w:rFonts w:eastAsia="Arial" w:cstheme="minorHAnsi"/>
                <w:b/>
                <w:bCs/>
              </w:rPr>
              <w:t>Potential for i</w:t>
            </w:r>
            <w:r w:rsidRPr="00AA214C">
              <w:rPr>
                <w:rFonts w:eastAsia="Arial" w:cstheme="minorHAnsi"/>
                <w:b/>
                <w:bCs/>
              </w:rPr>
              <w:t>ncreased risk of infection during music, dance and drama</w:t>
            </w:r>
          </w:p>
        </w:tc>
        <w:tc>
          <w:tcPr>
            <w:tcW w:w="5528" w:type="dxa"/>
            <w:shd w:val="clear" w:color="auto" w:fill="auto"/>
          </w:tcPr>
          <w:p w14:paraId="0BBCDCA2" w14:textId="77DECA38" w:rsidR="004077D5" w:rsidRPr="0082094E" w:rsidRDefault="004077D5" w:rsidP="004077D5">
            <w:pPr>
              <w:numPr>
                <w:ilvl w:val="0"/>
                <w:numId w:val="3"/>
              </w:numPr>
              <w:shd w:val="clear" w:color="auto" w:fill="FFFFFF"/>
              <w:spacing w:after="75"/>
              <w:ind w:left="75"/>
              <w:textAlignment w:val="baseline"/>
              <w:rPr>
                <w:rFonts w:eastAsia="Times New Roman" w:cstheme="minorHAnsi"/>
                <w:color w:val="0B0C0C"/>
                <w:lang w:eastAsia="en-GB"/>
              </w:rPr>
            </w:pPr>
            <w:r>
              <w:rPr>
                <w:rFonts w:eastAsia="Times New Roman" w:cstheme="minorHAnsi"/>
                <w:color w:val="0B0C0C"/>
                <w:lang w:eastAsia="en-GB"/>
              </w:rPr>
              <w:t xml:space="preserve">We acknowledge that there may be an additional risk of C19 spread in the following activities – singing, chanting, playing wind and brass instruments, dance and drama, due to the aerosol transmission, especially with combined numbers of people in a confined space. </w:t>
            </w:r>
          </w:p>
        </w:tc>
        <w:tc>
          <w:tcPr>
            <w:tcW w:w="851" w:type="dxa"/>
            <w:shd w:val="clear" w:color="auto" w:fill="FFFFFF" w:themeFill="background1"/>
          </w:tcPr>
          <w:p w14:paraId="6768E3B4" w14:textId="77777777" w:rsidR="004077D5" w:rsidRPr="00AA214C" w:rsidRDefault="004077D5" w:rsidP="004077D5">
            <w:pPr>
              <w:rPr>
                <w:rFonts w:eastAsia="Arial" w:cstheme="minorHAnsi"/>
                <w:b/>
                <w:bCs/>
              </w:rPr>
            </w:pPr>
          </w:p>
        </w:tc>
        <w:tc>
          <w:tcPr>
            <w:tcW w:w="992" w:type="dxa"/>
            <w:shd w:val="clear" w:color="auto" w:fill="FFFF00"/>
          </w:tcPr>
          <w:p w14:paraId="3DF45AB7" w14:textId="77777777" w:rsidR="004077D5" w:rsidRPr="00AA214C" w:rsidRDefault="004077D5" w:rsidP="004077D5">
            <w:pPr>
              <w:rPr>
                <w:rFonts w:eastAsia="Arial" w:cstheme="minorHAnsi"/>
                <w:b/>
                <w:bCs/>
              </w:rPr>
            </w:pPr>
          </w:p>
        </w:tc>
        <w:tc>
          <w:tcPr>
            <w:tcW w:w="3686" w:type="dxa"/>
            <w:shd w:val="clear" w:color="auto" w:fill="auto"/>
          </w:tcPr>
          <w:p w14:paraId="6248EEA7" w14:textId="7CFA467F" w:rsidR="004077D5" w:rsidRPr="00AA214C" w:rsidRDefault="00030978" w:rsidP="004077D5">
            <w:pPr>
              <w:rPr>
                <w:rFonts w:eastAsia="Arial" w:cstheme="minorHAnsi"/>
                <w:b/>
                <w:bCs/>
              </w:rPr>
            </w:pPr>
            <w:r>
              <w:rPr>
                <w:rFonts w:eastAsia="Arial" w:cstheme="minorHAnsi"/>
                <w:b/>
                <w:bCs/>
              </w:rPr>
              <w:t xml:space="preserve"> Not happening in the school.</w:t>
            </w:r>
          </w:p>
        </w:tc>
        <w:tc>
          <w:tcPr>
            <w:tcW w:w="1275" w:type="dxa"/>
            <w:shd w:val="clear" w:color="auto" w:fill="auto"/>
          </w:tcPr>
          <w:p w14:paraId="22F86425" w14:textId="77777777" w:rsidR="004077D5" w:rsidRPr="00AA214C" w:rsidRDefault="004077D5" w:rsidP="004077D5">
            <w:pPr>
              <w:rPr>
                <w:rFonts w:eastAsia="Arial" w:cstheme="minorHAnsi"/>
                <w:b/>
                <w:bCs/>
              </w:rPr>
            </w:pPr>
          </w:p>
        </w:tc>
        <w:tc>
          <w:tcPr>
            <w:tcW w:w="1418" w:type="dxa"/>
            <w:shd w:val="clear" w:color="auto" w:fill="auto"/>
          </w:tcPr>
          <w:p w14:paraId="2E26B35D" w14:textId="77777777" w:rsidR="004077D5" w:rsidRPr="00AA214C" w:rsidRDefault="004077D5" w:rsidP="004077D5">
            <w:pPr>
              <w:rPr>
                <w:rFonts w:eastAsia="Arial" w:cstheme="minorHAnsi"/>
                <w:b/>
                <w:bCs/>
              </w:rPr>
            </w:pPr>
          </w:p>
        </w:tc>
      </w:tr>
      <w:tr w:rsidR="004077D5" w:rsidRPr="00AA214C" w14:paraId="1B3CCC06" w14:textId="77777777" w:rsidTr="00030978">
        <w:trPr>
          <w:trHeight w:val="343"/>
        </w:trPr>
        <w:tc>
          <w:tcPr>
            <w:tcW w:w="1455" w:type="dxa"/>
            <w:vMerge/>
            <w:shd w:val="clear" w:color="auto" w:fill="C5E0B3" w:themeFill="accent6" w:themeFillTint="66"/>
          </w:tcPr>
          <w:p w14:paraId="2E257A41" w14:textId="77777777" w:rsidR="004077D5" w:rsidRDefault="004077D5" w:rsidP="004077D5">
            <w:pPr>
              <w:rPr>
                <w:rFonts w:eastAsia="Arial" w:cstheme="minorHAnsi"/>
                <w:b/>
                <w:bCs/>
              </w:rPr>
            </w:pPr>
          </w:p>
        </w:tc>
        <w:tc>
          <w:tcPr>
            <w:tcW w:w="5528" w:type="dxa"/>
            <w:shd w:val="clear" w:color="auto" w:fill="auto"/>
          </w:tcPr>
          <w:p w14:paraId="6ECFCA81" w14:textId="3E3CD03E" w:rsidR="004077D5" w:rsidRPr="00AA214C" w:rsidRDefault="004077D5" w:rsidP="004077D5">
            <w:pPr>
              <w:numPr>
                <w:ilvl w:val="0"/>
                <w:numId w:val="3"/>
              </w:numPr>
              <w:shd w:val="clear" w:color="auto" w:fill="FFFFFF"/>
              <w:spacing w:after="75"/>
              <w:ind w:left="75"/>
              <w:textAlignment w:val="baseline"/>
              <w:rPr>
                <w:rFonts w:eastAsia="Times New Roman" w:cstheme="minorHAnsi"/>
                <w:color w:val="0B0C0C"/>
                <w:lang w:eastAsia="en-GB"/>
              </w:rPr>
            </w:pPr>
            <w:r>
              <w:rPr>
                <w:rFonts w:eastAsia="Times New Roman" w:cstheme="minorHAnsi"/>
                <w:color w:val="0B0C0C"/>
                <w:lang w:eastAsia="en-GB"/>
              </w:rPr>
              <w:t xml:space="preserve">We adhere to the Government Guidance </w:t>
            </w:r>
            <w:hyperlink r:id="rId17" w:history="1">
              <w:r w:rsidRPr="00B90141">
                <w:rPr>
                  <w:rStyle w:val="Hyperlink"/>
                  <w:rFonts w:eastAsia="Times New Roman" w:cstheme="minorHAnsi"/>
                  <w:lang w:eastAsia="en-GB"/>
                </w:rPr>
                <w:t>‘Working safely during coronavirus: Performing Arts’</w:t>
              </w:r>
            </w:hyperlink>
            <w:r>
              <w:rPr>
                <w:rFonts w:eastAsia="Times New Roman" w:cstheme="minorHAnsi"/>
                <w:color w:val="0B0C0C"/>
                <w:lang w:eastAsia="en-GB"/>
              </w:rPr>
              <w:t xml:space="preserve"> for specific curriculum subjects (i.e., singing / drama / instrument playing etc).</w:t>
            </w:r>
          </w:p>
        </w:tc>
        <w:tc>
          <w:tcPr>
            <w:tcW w:w="851" w:type="dxa"/>
            <w:shd w:val="clear" w:color="auto" w:fill="FFFF00"/>
          </w:tcPr>
          <w:p w14:paraId="3498AE3A" w14:textId="77777777" w:rsidR="004077D5" w:rsidRPr="00AA214C" w:rsidRDefault="004077D5" w:rsidP="004077D5">
            <w:pPr>
              <w:rPr>
                <w:rFonts w:eastAsia="Arial" w:cstheme="minorHAnsi"/>
                <w:b/>
                <w:bCs/>
              </w:rPr>
            </w:pPr>
          </w:p>
        </w:tc>
        <w:tc>
          <w:tcPr>
            <w:tcW w:w="992" w:type="dxa"/>
            <w:shd w:val="clear" w:color="auto" w:fill="auto"/>
          </w:tcPr>
          <w:p w14:paraId="6060A82E" w14:textId="77777777" w:rsidR="004077D5" w:rsidRPr="00AA214C" w:rsidRDefault="004077D5" w:rsidP="004077D5">
            <w:pPr>
              <w:rPr>
                <w:rFonts w:eastAsia="Arial" w:cstheme="minorHAnsi"/>
                <w:b/>
                <w:bCs/>
              </w:rPr>
            </w:pPr>
          </w:p>
        </w:tc>
        <w:tc>
          <w:tcPr>
            <w:tcW w:w="3686" w:type="dxa"/>
            <w:shd w:val="clear" w:color="auto" w:fill="auto"/>
          </w:tcPr>
          <w:p w14:paraId="7720E6FE" w14:textId="52CE6D9A" w:rsidR="004077D5" w:rsidRPr="00AA214C" w:rsidRDefault="00030978" w:rsidP="004077D5">
            <w:pPr>
              <w:rPr>
                <w:rFonts w:eastAsia="Arial" w:cstheme="minorHAnsi"/>
                <w:b/>
                <w:bCs/>
              </w:rPr>
            </w:pPr>
            <w:r>
              <w:rPr>
                <w:rFonts w:eastAsia="Arial" w:cstheme="minorHAnsi"/>
                <w:b/>
                <w:bCs/>
              </w:rPr>
              <w:t>When we need to</w:t>
            </w:r>
          </w:p>
        </w:tc>
        <w:tc>
          <w:tcPr>
            <w:tcW w:w="1275" w:type="dxa"/>
            <w:shd w:val="clear" w:color="auto" w:fill="auto"/>
          </w:tcPr>
          <w:p w14:paraId="444A88E5" w14:textId="77777777" w:rsidR="004077D5" w:rsidRPr="00AA214C" w:rsidRDefault="004077D5" w:rsidP="004077D5">
            <w:pPr>
              <w:rPr>
                <w:rFonts w:eastAsia="Arial" w:cstheme="minorHAnsi"/>
                <w:b/>
                <w:bCs/>
              </w:rPr>
            </w:pPr>
          </w:p>
        </w:tc>
        <w:tc>
          <w:tcPr>
            <w:tcW w:w="1418" w:type="dxa"/>
            <w:shd w:val="clear" w:color="auto" w:fill="auto"/>
          </w:tcPr>
          <w:p w14:paraId="7A72A54F" w14:textId="77777777" w:rsidR="004077D5" w:rsidRPr="00AA214C" w:rsidRDefault="004077D5" w:rsidP="004077D5">
            <w:pPr>
              <w:rPr>
                <w:rFonts w:eastAsia="Arial" w:cstheme="minorHAnsi"/>
                <w:b/>
                <w:bCs/>
              </w:rPr>
            </w:pPr>
          </w:p>
        </w:tc>
      </w:tr>
      <w:tr w:rsidR="004077D5" w:rsidRPr="00AA214C" w14:paraId="24EBD1A3" w14:textId="77777777" w:rsidTr="00030978">
        <w:trPr>
          <w:trHeight w:val="343"/>
        </w:trPr>
        <w:tc>
          <w:tcPr>
            <w:tcW w:w="1455" w:type="dxa"/>
            <w:vMerge/>
            <w:shd w:val="clear" w:color="auto" w:fill="C5E0B3" w:themeFill="accent6" w:themeFillTint="66"/>
          </w:tcPr>
          <w:p w14:paraId="28F3F4CD" w14:textId="77777777" w:rsidR="004077D5" w:rsidRDefault="004077D5" w:rsidP="004077D5">
            <w:pPr>
              <w:rPr>
                <w:rFonts w:eastAsia="Arial" w:cstheme="minorHAnsi"/>
                <w:b/>
                <w:bCs/>
              </w:rPr>
            </w:pPr>
          </w:p>
        </w:tc>
        <w:tc>
          <w:tcPr>
            <w:tcW w:w="5528" w:type="dxa"/>
            <w:shd w:val="clear" w:color="auto" w:fill="auto"/>
          </w:tcPr>
          <w:p w14:paraId="3203151F" w14:textId="2B066F92" w:rsidR="004077D5" w:rsidRPr="00AA214C" w:rsidRDefault="004077D5" w:rsidP="004077D5">
            <w:pPr>
              <w:numPr>
                <w:ilvl w:val="0"/>
                <w:numId w:val="3"/>
              </w:numPr>
              <w:shd w:val="clear" w:color="auto" w:fill="FFFFFF"/>
              <w:spacing w:after="75"/>
              <w:ind w:left="75"/>
              <w:textAlignment w:val="baseline"/>
              <w:rPr>
                <w:rFonts w:eastAsia="Times New Roman" w:cstheme="minorHAnsi"/>
                <w:color w:val="0B0C0C"/>
                <w:lang w:eastAsia="en-GB"/>
              </w:rPr>
            </w:pPr>
            <w:r>
              <w:rPr>
                <w:rFonts w:eastAsia="Times New Roman" w:cstheme="minorHAnsi"/>
                <w:color w:val="0B0C0C"/>
                <w:lang w:eastAsia="en-GB"/>
              </w:rPr>
              <w:t>Special care is taken to social distance at 2 metres, all the participants of performing arts classes.</w:t>
            </w:r>
          </w:p>
        </w:tc>
        <w:tc>
          <w:tcPr>
            <w:tcW w:w="851" w:type="dxa"/>
            <w:shd w:val="clear" w:color="auto" w:fill="FFFF00"/>
          </w:tcPr>
          <w:p w14:paraId="3B4E0607" w14:textId="77777777" w:rsidR="004077D5" w:rsidRPr="00AA214C" w:rsidRDefault="004077D5" w:rsidP="004077D5">
            <w:pPr>
              <w:rPr>
                <w:rFonts w:eastAsia="Arial" w:cstheme="minorHAnsi"/>
                <w:b/>
                <w:bCs/>
              </w:rPr>
            </w:pPr>
          </w:p>
        </w:tc>
        <w:tc>
          <w:tcPr>
            <w:tcW w:w="992" w:type="dxa"/>
            <w:shd w:val="clear" w:color="auto" w:fill="auto"/>
          </w:tcPr>
          <w:p w14:paraId="3B4A0420" w14:textId="77777777" w:rsidR="004077D5" w:rsidRPr="00AA214C" w:rsidRDefault="004077D5" w:rsidP="004077D5">
            <w:pPr>
              <w:rPr>
                <w:rFonts w:eastAsia="Arial" w:cstheme="minorHAnsi"/>
                <w:b/>
                <w:bCs/>
              </w:rPr>
            </w:pPr>
          </w:p>
        </w:tc>
        <w:tc>
          <w:tcPr>
            <w:tcW w:w="3686" w:type="dxa"/>
            <w:shd w:val="clear" w:color="auto" w:fill="auto"/>
          </w:tcPr>
          <w:p w14:paraId="218D0157" w14:textId="1C9E1082" w:rsidR="004077D5" w:rsidRPr="00AA214C" w:rsidRDefault="00030978" w:rsidP="004077D5">
            <w:pPr>
              <w:rPr>
                <w:rFonts w:eastAsia="Arial" w:cstheme="minorHAnsi"/>
                <w:b/>
                <w:bCs/>
              </w:rPr>
            </w:pPr>
            <w:r>
              <w:rPr>
                <w:rFonts w:eastAsia="Arial" w:cstheme="minorHAnsi"/>
                <w:b/>
                <w:bCs/>
              </w:rPr>
              <w:t>As needed</w:t>
            </w:r>
          </w:p>
        </w:tc>
        <w:tc>
          <w:tcPr>
            <w:tcW w:w="1275" w:type="dxa"/>
            <w:shd w:val="clear" w:color="auto" w:fill="auto"/>
          </w:tcPr>
          <w:p w14:paraId="3979258C" w14:textId="77777777" w:rsidR="004077D5" w:rsidRPr="00AA214C" w:rsidRDefault="004077D5" w:rsidP="004077D5">
            <w:pPr>
              <w:rPr>
                <w:rFonts w:eastAsia="Arial" w:cstheme="minorHAnsi"/>
                <w:b/>
                <w:bCs/>
              </w:rPr>
            </w:pPr>
          </w:p>
        </w:tc>
        <w:tc>
          <w:tcPr>
            <w:tcW w:w="1418" w:type="dxa"/>
            <w:shd w:val="clear" w:color="auto" w:fill="auto"/>
          </w:tcPr>
          <w:p w14:paraId="77A23583" w14:textId="77777777" w:rsidR="004077D5" w:rsidRPr="00AA214C" w:rsidRDefault="004077D5" w:rsidP="004077D5">
            <w:pPr>
              <w:rPr>
                <w:rFonts w:eastAsia="Arial" w:cstheme="minorHAnsi"/>
                <w:b/>
                <w:bCs/>
              </w:rPr>
            </w:pPr>
          </w:p>
        </w:tc>
      </w:tr>
      <w:tr w:rsidR="004077D5" w:rsidRPr="00AA214C" w14:paraId="20991F94" w14:textId="77777777" w:rsidTr="00030978">
        <w:trPr>
          <w:trHeight w:val="343"/>
        </w:trPr>
        <w:tc>
          <w:tcPr>
            <w:tcW w:w="1455" w:type="dxa"/>
            <w:vMerge/>
            <w:shd w:val="clear" w:color="auto" w:fill="C5E0B3" w:themeFill="accent6" w:themeFillTint="66"/>
          </w:tcPr>
          <w:p w14:paraId="05D61530" w14:textId="77777777" w:rsidR="004077D5" w:rsidRDefault="004077D5" w:rsidP="004077D5">
            <w:pPr>
              <w:rPr>
                <w:rFonts w:eastAsia="Arial" w:cstheme="minorHAnsi"/>
                <w:b/>
                <w:bCs/>
              </w:rPr>
            </w:pPr>
          </w:p>
        </w:tc>
        <w:tc>
          <w:tcPr>
            <w:tcW w:w="5528" w:type="dxa"/>
            <w:shd w:val="clear" w:color="auto" w:fill="auto"/>
          </w:tcPr>
          <w:p w14:paraId="00F7840B" w14:textId="7763098A" w:rsidR="004077D5" w:rsidRPr="00AA214C" w:rsidRDefault="004077D5" w:rsidP="004077D5">
            <w:pPr>
              <w:numPr>
                <w:ilvl w:val="0"/>
                <w:numId w:val="3"/>
              </w:numPr>
              <w:shd w:val="clear" w:color="auto" w:fill="FFFFFF"/>
              <w:spacing w:after="75"/>
              <w:ind w:left="75"/>
              <w:textAlignment w:val="baseline"/>
              <w:rPr>
                <w:rFonts w:eastAsia="Times New Roman" w:cstheme="minorHAnsi"/>
                <w:color w:val="0B0C0C"/>
                <w:lang w:eastAsia="en-GB"/>
              </w:rPr>
            </w:pPr>
            <w:r>
              <w:rPr>
                <w:rFonts w:eastAsia="Times New Roman" w:cstheme="minorHAnsi"/>
                <w:color w:val="0B0C0C"/>
                <w:lang w:eastAsia="en-GB"/>
              </w:rPr>
              <w:t xml:space="preserve">Where possible microphones are used to reduce the need for the raising of voices within the class setting. Microphones are not shared. </w:t>
            </w:r>
          </w:p>
        </w:tc>
        <w:tc>
          <w:tcPr>
            <w:tcW w:w="851" w:type="dxa"/>
            <w:shd w:val="clear" w:color="auto" w:fill="FFFFFF" w:themeFill="background1"/>
          </w:tcPr>
          <w:p w14:paraId="329156EA" w14:textId="77777777" w:rsidR="004077D5" w:rsidRPr="00AA214C" w:rsidRDefault="004077D5" w:rsidP="004077D5">
            <w:pPr>
              <w:rPr>
                <w:rFonts w:eastAsia="Arial" w:cstheme="minorHAnsi"/>
                <w:b/>
                <w:bCs/>
              </w:rPr>
            </w:pPr>
          </w:p>
        </w:tc>
        <w:tc>
          <w:tcPr>
            <w:tcW w:w="992" w:type="dxa"/>
            <w:shd w:val="clear" w:color="auto" w:fill="FFFF00"/>
          </w:tcPr>
          <w:p w14:paraId="0CC01C57" w14:textId="77777777" w:rsidR="004077D5" w:rsidRPr="00AA214C" w:rsidRDefault="004077D5" w:rsidP="004077D5">
            <w:pPr>
              <w:rPr>
                <w:rFonts w:eastAsia="Arial" w:cstheme="minorHAnsi"/>
                <w:b/>
                <w:bCs/>
              </w:rPr>
            </w:pPr>
          </w:p>
        </w:tc>
        <w:tc>
          <w:tcPr>
            <w:tcW w:w="3686" w:type="dxa"/>
            <w:shd w:val="clear" w:color="auto" w:fill="auto"/>
          </w:tcPr>
          <w:p w14:paraId="410BDF9A" w14:textId="41DF3C6D" w:rsidR="004077D5" w:rsidRPr="00AA214C" w:rsidRDefault="00030978" w:rsidP="004077D5">
            <w:pPr>
              <w:rPr>
                <w:rFonts w:eastAsia="Arial" w:cstheme="minorHAnsi"/>
                <w:b/>
                <w:bCs/>
              </w:rPr>
            </w:pPr>
            <w:r>
              <w:rPr>
                <w:rFonts w:eastAsia="Arial" w:cstheme="minorHAnsi"/>
                <w:b/>
                <w:bCs/>
              </w:rPr>
              <w:t>n/a if it was we would</w:t>
            </w:r>
          </w:p>
        </w:tc>
        <w:tc>
          <w:tcPr>
            <w:tcW w:w="1275" w:type="dxa"/>
            <w:shd w:val="clear" w:color="auto" w:fill="auto"/>
          </w:tcPr>
          <w:p w14:paraId="7F8DFCA8" w14:textId="77777777" w:rsidR="004077D5" w:rsidRPr="00AA214C" w:rsidRDefault="004077D5" w:rsidP="004077D5">
            <w:pPr>
              <w:rPr>
                <w:rFonts w:eastAsia="Arial" w:cstheme="minorHAnsi"/>
                <w:b/>
                <w:bCs/>
              </w:rPr>
            </w:pPr>
          </w:p>
        </w:tc>
        <w:tc>
          <w:tcPr>
            <w:tcW w:w="1418" w:type="dxa"/>
            <w:shd w:val="clear" w:color="auto" w:fill="auto"/>
          </w:tcPr>
          <w:p w14:paraId="0522BC29" w14:textId="77777777" w:rsidR="004077D5" w:rsidRPr="00AA214C" w:rsidRDefault="004077D5" w:rsidP="004077D5">
            <w:pPr>
              <w:rPr>
                <w:rFonts w:eastAsia="Arial" w:cstheme="minorHAnsi"/>
                <w:b/>
                <w:bCs/>
              </w:rPr>
            </w:pPr>
          </w:p>
        </w:tc>
      </w:tr>
      <w:tr w:rsidR="004077D5" w:rsidRPr="00AA214C" w14:paraId="3348EE29" w14:textId="77777777" w:rsidTr="00030978">
        <w:trPr>
          <w:trHeight w:val="343"/>
        </w:trPr>
        <w:tc>
          <w:tcPr>
            <w:tcW w:w="1455" w:type="dxa"/>
            <w:vMerge/>
            <w:shd w:val="clear" w:color="auto" w:fill="C5E0B3" w:themeFill="accent6" w:themeFillTint="66"/>
          </w:tcPr>
          <w:p w14:paraId="555A1064" w14:textId="77777777" w:rsidR="004077D5" w:rsidRDefault="004077D5" w:rsidP="004077D5">
            <w:pPr>
              <w:rPr>
                <w:rFonts w:eastAsia="Arial" w:cstheme="minorHAnsi"/>
                <w:b/>
                <w:bCs/>
              </w:rPr>
            </w:pPr>
          </w:p>
        </w:tc>
        <w:tc>
          <w:tcPr>
            <w:tcW w:w="5528" w:type="dxa"/>
            <w:shd w:val="clear" w:color="auto" w:fill="auto"/>
          </w:tcPr>
          <w:p w14:paraId="7B33AC75" w14:textId="22D86064" w:rsidR="004077D5" w:rsidRDefault="004077D5" w:rsidP="004077D5">
            <w:pPr>
              <w:numPr>
                <w:ilvl w:val="0"/>
                <w:numId w:val="3"/>
              </w:numPr>
              <w:shd w:val="clear" w:color="auto" w:fill="FFFFFF"/>
              <w:spacing w:after="75"/>
              <w:ind w:left="75"/>
              <w:textAlignment w:val="baseline"/>
              <w:rPr>
                <w:rFonts w:eastAsia="Times New Roman" w:cstheme="minorHAnsi"/>
                <w:color w:val="0B0C0C"/>
                <w:lang w:eastAsia="en-GB"/>
              </w:rPr>
            </w:pPr>
            <w:r>
              <w:rPr>
                <w:rFonts w:eastAsia="Times New Roman" w:cstheme="minorHAnsi"/>
                <w:color w:val="0B0C0C"/>
                <w:lang w:eastAsia="en-GB"/>
              </w:rPr>
              <w:t>We avoid using large groups for singing, wind and brass playing unless we can adhere to the natural airflow requirements (10l/s/person for everyone in the area).</w:t>
            </w:r>
          </w:p>
        </w:tc>
        <w:tc>
          <w:tcPr>
            <w:tcW w:w="851" w:type="dxa"/>
            <w:shd w:val="clear" w:color="auto" w:fill="auto"/>
          </w:tcPr>
          <w:p w14:paraId="086C066F" w14:textId="77777777" w:rsidR="004077D5" w:rsidRPr="00AA214C" w:rsidRDefault="004077D5" w:rsidP="004077D5">
            <w:pPr>
              <w:rPr>
                <w:rFonts w:eastAsia="Arial" w:cstheme="minorHAnsi"/>
                <w:b/>
                <w:bCs/>
              </w:rPr>
            </w:pPr>
          </w:p>
        </w:tc>
        <w:tc>
          <w:tcPr>
            <w:tcW w:w="992" w:type="dxa"/>
            <w:shd w:val="clear" w:color="auto" w:fill="FFFF00"/>
          </w:tcPr>
          <w:p w14:paraId="333F829A" w14:textId="77777777" w:rsidR="004077D5" w:rsidRPr="00AA214C" w:rsidRDefault="004077D5" w:rsidP="004077D5">
            <w:pPr>
              <w:rPr>
                <w:rFonts w:eastAsia="Arial" w:cstheme="minorHAnsi"/>
                <w:b/>
                <w:bCs/>
              </w:rPr>
            </w:pPr>
          </w:p>
        </w:tc>
        <w:tc>
          <w:tcPr>
            <w:tcW w:w="3686" w:type="dxa"/>
            <w:shd w:val="clear" w:color="auto" w:fill="auto"/>
          </w:tcPr>
          <w:p w14:paraId="26822337" w14:textId="77777777" w:rsidR="004077D5" w:rsidRPr="00AA214C" w:rsidRDefault="004077D5" w:rsidP="004077D5">
            <w:pPr>
              <w:rPr>
                <w:rFonts w:eastAsia="Arial" w:cstheme="minorHAnsi"/>
                <w:b/>
                <w:bCs/>
              </w:rPr>
            </w:pPr>
          </w:p>
        </w:tc>
        <w:tc>
          <w:tcPr>
            <w:tcW w:w="1275" w:type="dxa"/>
            <w:shd w:val="clear" w:color="auto" w:fill="auto"/>
          </w:tcPr>
          <w:p w14:paraId="698DC394" w14:textId="77777777" w:rsidR="004077D5" w:rsidRPr="00AA214C" w:rsidRDefault="004077D5" w:rsidP="004077D5">
            <w:pPr>
              <w:rPr>
                <w:rFonts w:eastAsia="Arial" w:cstheme="minorHAnsi"/>
                <w:b/>
                <w:bCs/>
              </w:rPr>
            </w:pPr>
          </w:p>
        </w:tc>
        <w:tc>
          <w:tcPr>
            <w:tcW w:w="1418" w:type="dxa"/>
            <w:shd w:val="clear" w:color="auto" w:fill="auto"/>
          </w:tcPr>
          <w:p w14:paraId="7E94F35B" w14:textId="77777777" w:rsidR="004077D5" w:rsidRPr="00AA214C" w:rsidRDefault="004077D5" w:rsidP="004077D5">
            <w:pPr>
              <w:rPr>
                <w:rFonts w:eastAsia="Arial" w:cstheme="minorHAnsi"/>
                <w:b/>
                <w:bCs/>
              </w:rPr>
            </w:pPr>
          </w:p>
        </w:tc>
      </w:tr>
      <w:tr w:rsidR="004077D5" w:rsidRPr="00AA214C" w14:paraId="33F331EC" w14:textId="77777777" w:rsidTr="00030978">
        <w:trPr>
          <w:trHeight w:val="343"/>
        </w:trPr>
        <w:tc>
          <w:tcPr>
            <w:tcW w:w="1455" w:type="dxa"/>
            <w:vMerge/>
            <w:shd w:val="clear" w:color="auto" w:fill="C5E0B3" w:themeFill="accent6" w:themeFillTint="66"/>
          </w:tcPr>
          <w:p w14:paraId="74F89776" w14:textId="77777777" w:rsidR="004077D5" w:rsidRDefault="004077D5" w:rsidP="004077D5">
            <w:pPr>
              <w:rPr>
                <w:rFonts w:eastAsia="Arial" w:cstheme="minorHAnsi"/>
                <w:b/>
                <w:bCs/>
              </w:rPr>
            </w:pPr>
          </w:p>
        </w:tc>
        <w:tc>
          <w:tcPr>
            <w:tcW w:w="5528" w:type="dxa"/>
            <w:shd w:val="clear" w:color="auto" w:fill="auto"/>
          </w:tcPr>
          <w:p w14:paraId="7FD78412" w14:textId="65B68DF7" w:rsidR="004077D5" w:rsidRDefault="004077D5" w:rsidP="004077D5">
            <w:pPr>
              <w:numPr>
                <w:ilvl w:val="0"/>
                <w:numId w:val="3"/>
              </w:numPr>
              <w:shd w:val="clear" w:color="auto" w:fill="FFFFFF"/>
              <w:spacing w:after="75"/>
              <w:ind w:left="75"/>
              <w:textAlignment w:val="baseline"/>
              <w:rPr>
                <w:rFonts w:eastAsia="Times New Roman" w:cstheme="minorHAnsi"/>
                <w:color w:val="0B0C0C"/>
                <w:lang w:eastAsia="en-GB"/>
              </w:rPr>
            </w:pPr>
            <w:r>
              <w:rPr>
                <w:rFonts w:eastAsia="Times New Roman" w:cstheme="minorHAnsi"/>
                <w:color w:val="0B0C0C"/>
                <w:lang w:eastAsia="en-GB"/>
              </w:rPr>
              <w:t>We consider holding some performing arts classes outside where appropriate, and if indoors, we use the largest room possible. The positioning of seats are never face to face and wind instruments’ flow of air does not blow onto another player.</w:t>
            </w:r>
          </w:p>
        </w:tc>
        <w:tc>
          <w:tcPr>
            <w:tcW w:w="851" w:type="dxa"/>
            <w:shd w:val="clear" w:color="auto" w:fill="auto"/>
          </w:tcPr>
          <w:p w14:paraId="09F2B0A3" w14:textId="77777777" w:rsidR="004077D5" w:rsidRPr="00AA214C" w:rsidRDefault="004077D5" w:rsidP="004077D5">
            <w:pPr>
              <w:rPr>
                <w:rFonts w:eastAsia="Arial" w:cstheme="minorHAnsi"/>
                <w:b/>
                <w:bCs/>
              </w:rPr>
            </w:pPr>
          </w:p>
        </w:tc>
        <w:tc>
          <w:tcPr>
            <w:tcW w:w="992" w:type="dxa"/>
            <w:shd w:val="clear" w:color="auto" w:fill="FFFF00"/>
          </w:tcPr>
          <w:p w14:paraId="3E6F07B3" w14:textId="77777777" w:rsidR="004077D5" w:rsidRPr="00AA214C" w:rsidRDefault="004077D5" w:rsidP="004077D5">
            <w:pPr>
              <w:rPr>
                <w:rFonts w:eastAsia="Arial" w:cstheme="minorHAnsi"/>
                <w:b/>
                <w:bCs/>
              </w:rPr>
            </w:pPr>
          </w:p>
        </w:tc>
        <w:tc>
          <w:tcPr>
            <w:tcW w:w="3686" w:type="dxa"/>
            <w:shd w:val="clear" w:color="auto" w:fill="auto"/>
          </w:tcPr>
          <w:p w14:paraId="4487377E" w14:textId="03CDA425" w:rsidR="004077D5" w:rsidRPr="00AA214C" w:rsidRDefault="00030978" w:rsidP="004077D5">
            <w:pPr>
              <w:rPr>
                <w:rFonts w:eastAsia="Arial" w:cstheme="minorHAnsi"/>
                <w:b/>
                <w:bCs/>
              </w:rPr>
            </w:pPr>
            <w:r>
              <w:rPr>
                <w:rFonts w:eastAsia="Arial" w:cstheme="minorHAnsi"/>
                <w:b/>
                <w:bCs/>
              </w:rPr>
              <w:t>If we do we will</w:t>
            </w:r>
          </w:p>
        </w:tc>
        <w:tc>
          <w:tcPr>
            <w:tcW w:w="1275" w:type="dxa"/>
            <w:shd w:val="clear" w:color="auto" w:fill="auto"/>
          </w:tcPr>
          <w:p w14:paraId="1268B1F8" w14:textId="77777777" w:rsidR="004077D5" w:rsidRPr="00AA214C" w:rsidRDefault="004077D5" w:rsidP="004077D5">
            <w:pPr>
              <w:rPr>
                <w:rFonts w:eastAsia="Arial" w:cstheme="minorHAnsi"/>
                <w:b/>
                <w:bCs/>
              </w:rPr>
            </w:pPr>
          </w:p>
        </w:tc>
        <w:tc>
          <w:tcPr>
            <w:tcW w:w="1418" w:type="dxa"/>
            <w:shd w:val="clear" w:color="auto" w:fill="auto"/>
          </w:tcPr>
          <w:p w14:paraId="55803EB9" w14:textId="77777777" w:rsidR="004077D5" w:rsidRPr="00AA214C" w:rsidRDefault="004077D5" w:rsidP="004077D5">
            <w:pPr>
              <w:rPr>
                <w:rFonts w:eastAsia="Arial" w:cstheme="minorHAnsi"/>
                <w:b/>
                <w:bCs/>
              </w:rPr>
            </w:pPr>
          </w:p>
        </w:tc>
      </w:tr>
      <w:tr w:rsidR="004077D5" w:rsidRPr="00AA214C" w14:paraId="194A4FA1" w14:textId="77777777" w:rsidTr="00030978">
        <w:trPr>
          <w:trHeight w:val="343"/>
        </w:trPr>
        <w:tc>
          <w:tcPr>
            <w:tcW w:w="1455" w:type="dxa"/>
            <w:vMerge w:val="restart"/>
            <w:shd w:val="clear" w:color="auto" w:fill="C5E0B3" w:themeFill="accent6" w:themeFillTint="66"/>
          </w:tcPr>
          <w:p w14:paraId="0E147D33" w14:textId="05567483" w:rsidR="004077D5" w:rsidRPr="00AA214C" w:rsidRDefault="004077D5" w:rsidP="004077D5">
            <w:pPr>
              <w:rPr>
                <w:rFonts w:eastAsia="Arial" w:cstheme="minorHAnsi"/>
                <w:b/>
                <w:bCs/>
              </w:rPr>
            </w:pPr>
            <w:r>
              <w:rPr>
                <w:rFonts w:eastAsia="Arial" w:cstheme="minorHAnsi"/>
                <w:b/>
                <w:bCs/>
              </w:rPr>
              <w:t>7</w:t>
            </w:r>
            <w:r w:rsidRPr="00AA214C">
              <w:rPr>
                <w:rFonts w:eastAsia="Arial" w:cstheme="minorHAnsi"/>
                <w:b/>
                <w:bCs/>
              </w:rPr>
              <w:t>.0 Mismanaging wraparound provision and extra-curricular activity</w:t>
            </w:r>
            <w:r>
              <w:rPr>
                <w:rFonts w:eastAsia="Arial" w:cstheme="minorHAnsi"/>
                <w:b/>
                <w:bCs/>
              </w:rPr>
              <w:t xml:space="preserve"> (incl trips)</w:t>
            </w:r>
          </w:p>
        </w:tc>
        <w:tc>
          <w:tcPr>
            <w:tcW w:w="5528" w:type="dxa"/>
            <w:shd w:val="clear" w:color="auto" w:fill="auto"/>
          </w:tcPr>
          <w:p w14:paraId="4313C9C5" w14:textId="690439A6" w:rsidR="004077D5" w:rsidRPr="00AA214C" w:rsidRDefault="004077D5" w:rsidP="004077D5">
            <w:pPr>
              <w:numPr>
                <w:ilvl w:val="0"/>
                <w:numId w:val="3"/>
              </w:numPr>
              <w:shd w:val="clear" w:color="auto" w:fill="FFFFFF"/>
              <w:spacing w:after="75"/>
              <w:ind w:left="75"/>
              <w:textAlignment w:val="baseline"/>
              <w:rPr>
                <w:rFonts w:eastAsia="Times New Roman" w:cstheme="minorHAnsi"/>
                <w:color w:val="0B0C0C"/>
                <w:lang w:eastAsia="en-GB"/>
              </w:rPr>
            </w:pPr>
            <w:r>
              <w:rPr>
                <w:rFonts w:eastAsia="Times New Roman" w:cstheme="minorHAnsi"/>
                <w:color w:val="0B0C0C"/>
                <w:lang w:eastAsia="en-GB"/>
              </w:rPr>
              <w:t>We are aware that the reopening of breakfast and after-school provision is encouraged and liaise, where possible, with providers to maintain bubbles throughout the day.</w:t>
            </w:r>
          </w:p>
        </w:tc>
        <w:tc>
          <w:tcPr>
            <w:tcW w:w="851" w:type="dxa"/>
            <w:shd w:val="clear" w:color="auto" w:fill="auto"/>
          </w:tcPr>
          <w:p w14:paraId="693065E7" w14:textId="77777777" w:rsidR="004077D5" w:rsidRPr="00AA214C" w:rsidRDefault="004077D5" w:rsidP="004077D5">
            <w:pPr>
              <w:rPr>
                <w:rFonts w:eastAsia="Arial" w:cstheme="minorHAnsi"/>
                <w:b/>
                <w:bCs/>
              </w:rPr>
            </w:pPr>
          </w:p>
        </w:tc>
        <w:tc>
          <w:tcPr>
            <w:tcW w:w="992" w:type="dxa"/>
            <w:shd w:val="clear" w:color="auto" w:fill="FFFF00"/>
          </w:tcPr>
          <w:p w14:paraId="00C238DF" w14:textId="77777777" w:rsidR="004077D5" w:rsidRPr="00AA214C" w:rsidRDefault="004077D5" w:rsidP="004077D5">
            <w:pPr>
              <w:rPr>
                <w:rFonts w:eastAsia="Arial" w:cstheme="minorHAnsi"/>
                <w:b/>
                <w:bCs/>
              </w:rPr>
            </w:pPr>
          </w:p>
        </w:tc>
        <w:tc>
          <w:tcPr>
            <w:tcW w:w="3686" w:type="dxa"/>
            <w:shd w:val="clear" w:color="auto" w:fill="auto"/>
          </w:tcPr>
          <w:p w14:paraId="360C7058" w14:textId="68E45B00" w:rsidR="004077D5" w:rsidRPr="00AA214C" w:rsidRDefault="00030978" w:rsidP="004077D5">
            <w:pPr>
              <w:rPr>
                <w:rFonts w:eastAsia="Arial" w:cstheme="minorHAnsi"/>
                <w:b/>
                <w:bCs/>
              </w:rPr>
            </w:pPr>
            <w:r>
              <w:rPr>
                <w:rFonts w:eastAsia="Arial" w:cstheme="minorHAnsi"/>
                <w:b/>
                <w:bCs/>
              </w:rPr>
              <w:t>Not considering it, risks to the member of staff who leads it. Parent who uses it has changed working hours.</w:t>
            </w:r>
          </w:p>
        </w:tc>
        <w:tc>
          <w:tcPr>
            <w:tcW w:w="1275" w:type="dxa"/>
            <w:shd w:val="clear" w:color="auto" w:fill="auto"/>
          </w:tcPr>
          <w:p w14:paraId="163EB5B1" w14:textId="77777777" w:rsidR="004077D5" w:rsidRPr="00AA214C" w:rsidRDefault="004077D5" w:rsidP="004077D5">
            <w:pPr>
              <w:rPr>
                <w:rFonts w:eastAsia="Arial" w:cstheme="minorHAnsi"/>
                <w:b/>
                <w:bCs/>
              </w:rPr>
            </w:pPr>
          </w:p>
        </w:tc>
        <w:tc>
          <w:tcPr>
            <w:tcW w:w="1418" w:type="dxa"/>
            <w:shd w:val="clear" w:color="auto" w:fill="auto"/>
          </w:tcPr>
          <w:p w14:paraId="7ECCFE72" w14:textId="77777777" w:rsidR="004077D5" w:rsidRPr="00AA214C" w:rsidRDefault="004077D5" w:rsidP="004077D5">
            <w:pPr>
              <w:rPr>
                <w:rFonts w:eastAsia="Arial" w:cstheme="minorHAnsi"/>
                <w:b/>
                <w:bCs/>
              </w:rPr>
            </w:pPr>
          </w:p>
        </w:tc>
      </w:tr>
      <w:tr w:rsidR="004077D5" w:rsidRPr="00AA214C" w14:paraId="4ADE1646" w14:textId="77777777" w:rsidTr="00030978">
        <w:trPr>
          <w:trHeight w:val="343"/>
        </w:trPr>
        <w:tc>
          <w:tcPr>
            <w:tcW w:w="1455" w:type="dxa"/>
            <w:vMerge/>
            <w:shd w:val="clear" w:color="auto" w:fill="C5E0B3" w:themeFill="accent6" w:themeFillTint="66"/>
          </w:tcPr>
          <w:p w14:paraId="63E8D671" w14:textId="77777777" w:rsidR="004077D5" w:rsidRDefault="004077D5" w:rsidP="004077D5">
            <w:pPr>
              <w:rPr>
                <w:rFonts w:eastAsia="Arial" w:cstheme="minorHAnsi"/>
                <w:b/>
                <w:bCs/>
              </w:rPr>
            </w:pPr>
          </w:p>
        </w:tc>
        <w:tc>
          <w:tcPr>
            <w:tcW w:w="5528" w:type="dxa"/>
            <w:shd w:val="clear" w:color="auto" w:fill="auto"/>
          </w:tcPr>
          <w:p w14:paraId="7677902E" w14:textId="2B300597" w:rsidR="004077D5" w:rsidRDefault="004077D5" w:rsidP="004077D5">
            <w:pPr>
              <w:numPr>
                <w:ilvl w:val="0"/>
                <w:numId w:val="3"/>
              </w:numPr>
              <w:shd w:val="clear" w:color="auto" w:fill="FFFFFF"/>
              <w:spacing w:after="75"/>
              <w:ind w:left="75"/>
              <w:textAlignment w:val="baseline"/>
              <w:rPr>
                <w:rFonts w:eastAsia="Times New Roman" w:cstheme="minorHAnsi"/>
                <w:color w:val="0B0C0C"/>
                <w:lang w:eastAsia="en-GB"/>
              </w:rPr>
            </w:pPr>
            <w:r>
              <w:rPr>
                <w:rFonts w:eastAsia="Times New Roman" w:cstheme="minorHAnsi"/>
                <w:color w:val="0B0C0C"/>
                <w:lang w:eastAsia="en-GB"/>
              </w:rPr>
              <w:t>Where the maintenance of bubbles is not possible, we liaise with providers to encourage small and consistent groups in an attempt to match the school bubbles.</w:t>
            </w:r>
          </w:p>
        </w:tc>
        <w:tc>
          <w:tcPr>
            <w:tcW w:w="851" w:type="dxa"/>
            <w:shd w:val="clear" w:color="auto" w:fill="auto"/>
          </w:tcPr>
          <w:p w14:paraId="63E31A76" w14:textId="77777777" w:rsidR="004077D5" w:rsidRPr="00AA214C" w:rsidRDefault="004077D5" w:rsidP="004077D5">
            <w:pPr>
              <w:rPr>
                <w:rFonts w:eastAsia="Arial" w:cstheme="minorHAnsi"/>
                <w:b/>
                <w:bCs/>
              </w:rPr>
            </w:pPr>
          </w:p>
        </w:tc>
        <w:tc>
          <w:tcPr>
            <w:tcW w:w="992" w:type="dxa"/>
            <w:shd w:val="clear" w:color="auto" w:fill="FFFF00"/>
          </w:tcPr>
          <w:p w14:paraId="1A7B147C" w14:textId="77777777" w:rsidR="004077D5" w:rsidRPr="00AA214C" w:rsidRDefault="004077D5" w:rsidP="004077D5">
            <w:pPr>
              <w:rPr>
                <w:rFonts w:eastAsia="Arial" w:cstheme="minorHAnsi"/>
                <w:b/>
                <w:bCs/>
              </w:rPr>
            </w:pPr>
          </w:p>
        </w:tc>
        <w:tc>
          <w:tcPr>
            <w:tcW w:w="3686" w:type="dxa"/>
            <w:shd w:val="clear" w:color="auto" w:fill="auto"/>
          </w:tcPr>
          <w:p w14:paraId="7ECD96EF" w14:textId="58A302A4" w:rsidR="004077D5" w:rsidRPr="00AA214C" w:rsidRDefault="00030978" w:rsidP="004077D5">
            <w:pPr>
              <w:rPr>
                <w:rFonts w:eastAsia="Arial" w:cstheme="minorHAnsi"/>
                <w:b/>
                <w:bCs/>
              </w:rPr>
            </w:pPr>
            <w:r>
              <w:rPr>
                <w:rFonts w:eastAsia="Arial" w:cstheme="minorHAnsi"/>
                <w:b/>
                <w:bCs/>
              </w:rPr>
              <w:t>See above</w:t>
            </w:r>
          </w:p>
        </w:tc>
        <w:tc>
          <w:tcPr>
            <w:tcW w:w="1275" w:type="dxa"/>
            <w:shd w:val="clear" w:color="auto" w:fill="auto"/>
          </w:tcPr>
          <w:p w14:paraId="30245060" w14:textId="77777777" w:rsidR="004077D5" w:rsidRPr="00AA214C" w:rsidRDefault="004077D5" w:rsidP="004077D5">
            <w:pPr>
              <w:rPr>
                <w:rFonts w:eastAsia="Arial" w:cstheme="minorHAnsi"/>
                <w:b/>
                <w:bCs/>
              </w:rPr>
            </w:pPr>
          </w:p>
        </w:tc>
        <w:tc>
          <w:tcPr>
            <w:tcW w:w="1418" w:type="dxa"/>
            <w:shd w:val="clear" w:color="auto" w:fill="auto"/>
          </w:tcPr>
          <w:p w14:paraId="7C2C4EF5" w14:textId="77777777" w:rsidR="004077D5" w:rsidRPr="00AA214C" w:rsidRDefault="004077D5" w:rsidP="004077D5">
            <w:pPr>
              <w:rPr>
                <w:rFonts w:eastAsia="Arial" w:cstheme="minorHAnsi"/>
                <w:b/>
                <w:bCs/>
              </w:rPr>
            </w:pPr>
          </w:p>
        </w:tc>
      </w:tr>
      <w:tr w:rsidR="004077D5" w:rsidRPr="00AA214C" w14:paraId="17DDF73E" w14:textId="77777777" w:rsidTr="00030978">
        <w:trPr>
          <w:trHeight w:val="343"/>
        </w:trPr>
        <w:tc>
          <w:tcPr>
            <w:tcW w:w="1455" w:type="dxa"/>
            <w:vMerge/>
            <w:shd w:val="clear" w:color="auto" w:fill="C5E0B3" w:themeFill="accent6" w:themeFillTint="66"/>
          </w:tcPr>
          <w:p w14:paraId="3CBFC2D4" w14:textId="77777777" w:rsidR="004077D5" w:rsidRDefault="004077D5" w:rsidP="004077D5">
            <w:pPr>
              <w:rPr>
                <w:rFonts w:eastAsia="Arial" w:cstheme="minorHAnsi"/>
                <w:b/>
                <w:bCs/>
              </w:rPr>
            </w:pPr>
          </w:p>
        </w:tc>
        <w:tc>
          <w:tcPr>
            <w:tcW w:w="5528" w:type="dxa"/>
            <w:shd w:val="clear" w:color="auto" w:fill="auto"/>
          </w:tcPr>
          <w:p w14:paraId="23A22166" w14:textId="6C53439A" w:rsidR="004077D5" w:rsidRDefault="004077D5" w:rsidP="004077D5">
            <w:pPr>
              <w:numPr>
                <w:ilvl w:val="0"/>
                <w:numId w:val="3"/>
              </w:numPr>
              <w:shd w:val="clear" w:color="auto" w:fill="FFFFFF"/>
              <w:spacing w:after="75"/>
              <w:ind w:left="75"/>
              <w:textAlignment w:val="baseline"/>
              <w:rPr>
                <w:rFonts w:eastAsia="Times New Roman" w:cstheme="minorHAnsi"/>
                <w:color w:val="0B0C0C"/>
                <w:lang w:eastAsia="en-GB"/>
              </w:rPr>
            </w:pPr>
            <w:r>
              <w:rPr>
                <w:rFonts w:eastAsia="Times New Roman" w:cstheme="minorHAnsi"/>
                <w:color w:val="0B0C0C"/>
                <w:lang w:eastAsia="en-GB"/>
              </w:rPr>
              <w:t>We are aware of the guidance ‘</w:t>
            </w:r>
            <w:hyperlink r:id="rId18" w:history="1">
              <w:r w:rsidRPr="00CB13AA">
                <w:rPr>
                  <w:rStyle w:val="Hyperlink"/>
                  <w:rFonts w:eastAsia="Times New Roman" w:cstheme="minorHAnsi"/>
                  <w:lang w:eastAsia="en-GB"/>
                </w:rPr>
                <w:t>Protective measures for holiday and after school clubs, and out of school settings’</w:t>
              </w:r>
            </w:hyperlink>
            <w:r>
              <w:rPr>
                <w:rFonts w:eastAsia="Times New Roman" w:cstheme="minorHAnsi"/>
                <w:color w:val="0B0C0C"/>
                <w:lang w:eastAsia="en-GB"/>
              </w:rPr>
              <w:t xml:space="preserve"> which may support our ongoing provision and planning.</w:t>
            </w:r>
          </w:p>
        </w:tc>
        <w:tc>
          <w:tcPr>
            <w:tcW w:w="851" w:type="dxa"/>
            <w:shd w:val="clear" w:color="auto" w:fill="auto"/>
          </w:tcPr>
          <w:p w14:paraId="1DE80C7D" w14:textId="77777777" w:rsidR="004077D5" w:rsidRPr="00AA214C" w:rsidRDefault="004077D5" w:rsidP="004077D5">
            <w:pPr>
              <w:rPr>
                <w:rFonts w:eastAsia="Arial" w:cstheme="minorHAnsi"/>
                <w:b/>
                <w:bCs/>
              </w:rPr>
            </w:pPr>
          </w:p>
        </w:tc>
        <w:tc>
          <w:tcPr>
            <w:tcW w:w="992" w:type="dxa"/>
            <w:shd w:val="clear" w:color="auto" w:fill="FFFF00"/>
          </w:tcPr>
          <w:p w14:paraId="6A33E75B" w14:textId="77777777" w:rsidR="004077D5" w:rsidRPr="00AA214C" w:rsidRDefault="004077D5" w:rsidP="004077D5">
            <w:pPr>
              <w:rPr>
                <w:rFonts w:eastAsia="Arial" w:cstheme="minorHAnsi"/>
                <w:b/>
                <w:bCs/>
              </w:rPr>
            </w:pPr>
          </w:p>
        </w:tc>
        <w:tc>
          <w:tcPr>
            <w:tcW w:w="3686" w:type="dxa"/>
            <w:shd w:val="clear" w:color="auto" w:fill="auto"/>
          </w:tcPr>
          <w:p w14:paraId="643F86FE" w14:textId="39E4AF40" w:rsidR="004077D5" w:rsidRPr="00AA214C" w:rsidRDefault="00030978" w:rsidP="004077D5">
            <w:pPr>
              <w:rPr>
                <w:rFonts w:eastAsia="Arial" w:cstheme="minorHAnsi"/>
                <w:b/>
                <w:bCs/>
              </w:rPr>
            </w:pPr>
            <w:r>
              <w:rPr>
                <w:rFonts w:eastAsia="Arial" w:cstheme="minorHAnsi"/>
                <w:b/>
                <w:bCs/>
              </w:rPr>
              <w:t>See above</w:t>
            </w:r>
          </w:p>
        </w:tc>
        <w:tc>
          <w:tcPr>
            <w:tcW w:w="1275" w:type="dxa"/>
            <w:shd w:val="clear" w:color="auto" w:fill="auto"/>
          </w:tcPr>
          <w:p w14:paraId="742A9E8E" w14:textId="77777777" w:rsidR="004077D5" w:rsidRPr="00AA214C" w:rsidRDefault="004077D5" w:rsidP="004077D5">
            <w:pPr>
              <w:rPr>
                <w:rFonts w:eastAsia="Arial" w:cstheme="minorHAnsi"/>
                <w:b/>
                <w:bCs/>
              </w:rPr>
            </w:pPr>
          </w:p>
        </w:tc>
        <w:tc>
          <w:tcPr>
            <w:tcW w:w="1418" w:type="dxa"/>
            <w:shd w:val="clear" w:color="auto" w:fill="auto"/>
          </w:tcPr>
          <w:p w14:paraId="22119716" w14:textId="77777777" w:rsidR="004077D5" w:rsidRPr="00AA214C" w:rsidRDefault="004077D5" w:rsidP="004077D5">
            <w:pPr>
              <w:rPr>
                <w:rFonts w:eastAsia="Arial" w:cstheme="minorHAnsi"/>
                <w:b/>
                <w:bCs/>
              </w:rPr>
            </w:pPr>
          </w:p>
        </w:tc>
      </w:tr>
      <w:tr w:rsidR="004077D5" w:rsidRPr="00AA214C" w14:paraId="4113061E" w14:textId="77777777" w:rsidTr="00030978">
        <w:trPr>
          <w:trHeight w:val="343"/>
        </w:trPr>
        <w:tc>
          <w:tcPr>
            <w:tcW w:w="1455" w:type="dxa"/>
            <w:vMerge/>
            <w:shd w:val="clear" w:color="auto" w:fill="C5E0B3" w:themeFill="accent6" w:themeFillTint="66"/>
          </w:tcPr>
          <w:p w14:paraId="7BDC6F2C" w14:textId="77777777" w:rsidR="004077D5" w:rsidRDefault="004077D5" w:rsidP="004077D5">
            <w:pPr>
              <w:rPr>
                <w:rFonts w:eastAsia="Arial" w:cstheme="minorHAnsi"/>
                <w:b/>
                <w:bCs/>
              </w:rPr>
            </w:pPr>
          </w:p>
        </w:tc>
        <w:tc>
          <w:tcPr>
            <w:tcW w:w="5528" w:type="dxa"/>
            <w:shd w:val="clear" w:color="auto" w:fill="auto"/>
          </w:tcPr>
          <w:p w14:paraId="52A1D874" w14:textId="51554B4D" w:rsidR="004077D5" w:rsidRDefault="004077D5" w:rsidP="004077D5">
            <w:pPr>
              <w:numPr>
                <w:ilvl w:val="0"/>
                <w:numId w:val="3"/>
              </w:numPr>
              <w:shd w:val="clear" w:color="auto" w:fill="FFFFFF"/>
              <w:spacing w:after="75"/>
              <w:ind w:left="75"/>
              <w:textAlignment w:val="baseline"/>
              <w:rPr>
                <w:rFonts w:eastAsia="Times New Roman" w:cstheme="minorHAnsi"/>
                <w:color w:val="0B0C0C"/>
                <w:lang w:eastAsia="en-GB"/>
              </w:rPr>
            </w:pPr>
            <w:r>
              <w:rPr>
                <w:rFonts w:eastAsia="Times New Roman" w:cstheme="minorHAnsi"/>
                <w:color w:val="0B0C0C"/>
                <w:lang w:eastAsia="en-GB"/>
              </w:rPr>
              <w:t>We understand that domestic and overseas overnight visits are advised against and will not be planning those until guidance is changed.</w:t>
            </w:r>
          </w:p>
        </w:tc>
        <w:tc>
          <w:tcPr>
            <w:tcW w:w="851" w:type="dxa"/>
            <w:shd w:val="clear" w:color="auto" w:fill="auto"/>
          </w:tcPr>
          <w:p w14:paraId="25F9C285" w14:textId="77777777" w:rsidR="004077D5" w:rsidRPr="00AA214C" w:rsidRDefault="004077D5" w:rsidP="004077D5">
            <w:pPr>
              <w:rPr>
                <w:rFonts w:eastAsia="Arial" w:cstheme="minorHAnsi"/>
                <w:b/>
                <w:bCs/>
              </w:rPr>
            </w:pPr>
          </w:p>
        </w:tc>
        <w:tc>
          <w:tcPr>
            <w:tcW w:w="992" w:type="dxa"/>
            <w:shd w:val="clear" w:color="auto" w:fill="FFFF00"/>
          </w:tcPr>
          <w:p w14:paraId="79A81CC3" w14:textId="77777777" w:rsidR="004077D5" w:rsidRPr="00AA214C" w:rsidRDefault="004077D5" w:rsidP="004077D5">
            <w:pPr>
              <w:rPr>
                <w:rFonts w:eastAsia="Arial" w:cstheme="minorHAnsi"/>
                <w:b/>
                <w:bCs/>
              </w:rPr>
            </w:pPr>
          </w:p>
        </w:tc>
        <w:tc>
          <w:tcPr>
            <w:tcW w:w="3686" w:type="dxa"/>
            <w:shd w:val="clear" w:color="auto" w:fill="auto"/>
          </w:tcPr>
          <w:p w14:paraId="41646ABD" w14:textId="51AE9A14" w:rsidR="004077D5" w:rsidRPr="00AA214C" w:rsidRDefault="00030978" w:rsidP="004077D5">
            <w:pPr>
              <w:rPr>
                <w:rFonts w:eastAsia="Arial" w:cstheme="minorHAnsi"/>
                <w:b/>
                <w:bCs/>
              </w:rPr>
            </w:pPr>
            <w:r>
              <w:rPr>
                <w:rFonts w:eastAsia="Arial" w:cstheme="minorHAnsi"/>
                <w:b/>
                <w:bCs/>
              </w:rPr>
              <w:t xml:space="preserve">Unless safe after lockdown </w:t>
            </w:r>
          </w:p>
        </w:tc>
        <w:tc>
          <w:tcPr>
            <w:tcW w:w="1275" w:type="dxa"/>
            <w:shd w:val="clear" w:color="auto" w:fill="auto"/>
          </w:tcPr>
          <w:p w14:paraId="445F9EEA" w14:textId="77777777" w:rsidR="004077D5" w:rsidRPr="00AA214C" w:rsidRDefault="004077D5" w:rsidP="004077D5">
            <w:pPr>
              <w:rPr>
                <w:rFonts w:eastAsia="Arial" w:cstheme="minorHAnsi"/>
                <w:b/>
                <w:bCs/>
              </w:rPr>
            </w:pPr>
          </w:p>
        </w:tc>
        <w:tc>
          <w:tcPr>
            <w:tcW w:w="1418" w:type="dxa"/>
            <w:shd w:val="clear" w:color="auto" w:fill="auto"/>
          </w:tcPr>
          <w:p w14:paraId="23605113" w14:textId="77777777" w:rsidR="004077D5" w:rsidRPr="00AA214C" w:rsidRDefault="004077D5" w:rsidP="004077D5">
            <w:pPr>
              <w:rPr>
                <w:rFonts w:eastAsia="Arial" w:cstheme="minorHAnsi"/>
                <w:b/>
                <w:bCs/>
              </w:rPr>
            </w:pPr>
          </w:p>
        </w:tc>
      </w:tr>
      <w:tr w:rsidR="004077D5" w:rsidRPr="00AA214C" w14:paraId="5C561C33" w14:textId="77777777" w:rsidTr="00030978">
        <w:trPr>
          <w:trHeight w:val="343"/>
        </w:trPr>
        <w:tc>
          <w:tcPr>
            <w:tcW w:w="1455" w:type="dxa"/>
            <w:vMerge/>
            <w:shd w:val="clear" w:color="auto" w:fill="C5E0B3" w:themeFill="accent6" w:themeFillTint="66"/>
          </w:tcPr>
          <w:p w14:paraId="0FBDB3E7" w14:textId="77777777" w:rsidR="004077D5" w:rsidRDefault="004077D5" w:rsidP="004077D5">
            <w:pPr>
              <w:rPr>
                <w:rFonts w:eastAsia="Arial" w:cstheme="minorHAnsi"/>
                <w:b/>
                <w:bCs/>
              </w:rPr>
            </w:pPr>
          </w:p>
        </w:tc>
        <w:tc>
          <w:tcPr>
            <w:tcW w:w="5528" w:type="dxa"/>
            <w:shd w:val="clear" w:color="auto" w:fill="auto"/>
          </w:tcPr>
          <w:p w14:paraId="7BAB6BB9" w14:textId="26C2FDE4" w:rsidR="004077D5" w:rsidRPr="0082094E" w:rsidRDefault="004077D5" w:rsidP="004077D5">
            <w:pPr>
              <w:numPr>
                <w:ilvl w:val="0"/>
                <w:numId w:val="3"/>
              </w:numPr>
              <w:shd w:val="clear" w:color="auto" w:fill="FFFFFF"/>
              <w:spacing w:after="75"/>
              <w:ind w:left="75"/>
              <w:textAlignment w:val="baseline"/>
              <w:rPr>
                <w:rFonts w:eastAsia="Times New Roman" w:cstheme="minorHAnsi"/>
                <w:color w:val="0B0C0C"/>
                <w:lang w:eastAsia="en-GB"/>
              </w:rPr>
            </w:pPr>
            <w:r>
              <w:rPr>
                <w:rFonts w:eastAsia="Times New Roman" w:cstheme="minorHAnsi"/>
                <w:color w:val="0B0C0C"/>
                <w:lang w:eastAsia="en-GB"/>
              </w:rPr>
              <w:t xml:space="preserve">We will request information from our Educational Visit Advice provider where visits are pending or being planned. </w:t>
            </w:r>
          </w:p>
        </w:tc>
        <w:tc>
          <w:tcPr>
            <w:tcW w:w="851" w:type="dxa"/>
            <w:shd w:val="clear" w:color="auto" w:fill="FFFF00"/>
          </w:tcPr>
          <w:p w14:paraId="7A508AFE" w14:textId="77777777" w:rsidR="004077D5" w:rsidRPr="00AA214C" w:rsidRDefault="004077D5" w:rsidP="004077D5">
            <w:pPr>
              <w:rPr>
                <w:rFonts w:eastAsia="Arial" w:cstheme="minorHAnsi"/>
                <w:b/>
                <w:bCs/>
              </w:rPr>
            </w:pPr>
          </w:p>
        </w:tc>
        <w:tc>
          <w:tcPr>
            <w:tcW w:w="992" w:type="dxa"/>
            <w:shd w:val="clear" w:color="auto" w:fill="auto"/>
          </w:tcPr>
          <w:p w14:paraId="7EF13CF6" w14:textId="77777777" w:rsidR="004077D5" w:rsidRPr="00AA214C" w:rsidRDefault="004077D5" w:rsidP="004077D5">
            <w:pPr>
              <w:rPr>
                <w:rFonts w:eastAsia="Arial" w:cstheme="minorHAnsi"/>
                <w:b/>
                <w:bCs/>
              </w:rPr>
            </w:pPr>
          </w:p>
        </w:tc>
        <w:tc>
          <w:tcPr>
            <w:tcW w:w="3686" w:type="dxa"/>
            <w:shd w:val="clear" w:color="auto" w:fill="auto"/>
          </w:tcPr>
          <w:p w14:paraId="07BCB1F7" w14:textId="799EAD79" w:rsidR="004077D5" w:rsidRPr="00AA214C" w:rsidRDefault="00030978" w:rsidP="004077D5">
            <w:pPr>
              <w:rPr>
                <w:rFonts w:eastAsia="Arial" w:cstheme="minorHAnsi"/>
                <w:b/>
                <w:bCs/>
              </w:rPr>
            </w:pPr>
            <w:r>
              <w:rPr>
                <w:rFonts w:eastAsia="Arial" w:cstheme="minorHAnsi"/>
                <w:b/>
                <w:bCs/>
              </w:rPr>
              <w:t>As needed</w:t>
            </w:r>
          </w:p>
        </w:tc>
        <w:tc>
          <w:tcPr>
            <w:tcW w:w="1275" w:type="dxa"/>
            <w:shd w:val="clear" w:color="auto" w:fill="auto"/>
          </w:tcPr>
          <w:p w14:paraId="6D04094D" w14:textId="77777777" w:rsidR="004077D5" w:rsidRPr="00AA214C" w:rsidRDefault="004077D5" w:rsidP="004077D5">
            <w:pPr>
              <w:rPr>
                <w:rFonts w:eastAsia="Arial" w:cstheme="minorHAnsi"/>
                <w:b/>
                <w:bCs/>
              </w:rPr>
            </w:pPr>
          </w:p>
        </w:tc>
        <w:tc>
          <w:tcPr>
            <w:tcW w:w="1418" w:type="dxa"/>
            <w:shd w:val="clear" w:color="auto" w:fill="auto"/>
          </w:tcPr>
          <w:p w14:paraId="4EE5AE22" w14:textId="77777777" w:rsidR="004077D5" w:rsidRPr="00AA214C" w:rsidRDefault="004077D5" w:rsidP="004077D5">
            <w:pPr>
              <w:rPr>
                <w:rFonts w:eastAsia="Arial" w:cstheme="minorHAnsi"/>
                <w:b/>
                <w:bCs/>
              </w:rPr>
            </w:pPr>
          </w:p>
        </w:tc>
      </w:tr>
      <w:tr w:rsidR="004077D5" w:rsidRPr="00AA214C" w14:paraId="115C1F6B" w14:textId="77777777" w:rsidTr="00030978">
        <w:trPr>
          <w:trHeight w:val="343"/>
        </w:trPr>
        <w:tc>
          <w:tcPr>
            <w:tcW w:w="1455" w:type="dxa"/>
            <w:vMerge w:val="restart"/>
            <w:shd w:val="clear" w:color="auto" w:fill="C5E0B3" w:themeFill="accent6" w:themeFillTint="66"/>
          </w:tcPr>
          <w:p w14:paraId="26097D1C" w14:textId="6A7949E6" w:rsidR="004077D5" w:rsidRPr="00AA214C" w:rsidRDefault="004077D5" w:rsidP="004077D5">
            <w:pPr>
              <w:rPr>
                <w:rFonts w:eastAsia="Arial" w:cstheme="minorHAnsi"/>
                <w:b/>
                <w:bCs/>
              </w:rPr>
            </w:pPr>
            <w:r>
              <w:rPr>
                <w:rFonts w:eastAsia="Arial" w:cstheme="minorHAnsi"/>
                <w:b/>
                <w:bCs/>
              </w:rPr>
              <w:t>8</w:t>
            </w:r>
            <w:r w:rsidRPr="00AA214C">
              <w:rPr>
                <w:rFonts w:eastAsia="Arial" w:cstheme="minorHAnsi"/>
                <w:b/>
                <w:bCs/>
              </w:rPr>
              <w:t xml:space="preserve">.0 </w:t>
            </w:r>
            <w:r>
              <w:rPr>
                <w:rFonts w:eastAsia="Arial" w:cstheme="minorHAnsi"/>
                <w:b/>
                <w:bCs/>
              </w:rPr>
              <w:t>Potential for i</w:t>
            </w:r>
            <w:r w:rsidRPr="00AA214C">
              <w:rPr>
                <w:rFonts w:eastAsia="Arial" w:cstheme="minorHAnsi"/>
                <w:b/>
                <w:bCs/>
              </w:rPr>
              <w:t>ncreased risk of infection during physical activity (PE etc)</w:t>
            </w:r>
          </w:p>
        </w:tc>
        <w:tc>
          <w:tcPr>
            <w:tcW w:w="5528" w:type="dxa"/>
            <w:shd w:val="clear" w:color="auto" w:fill="auto"/>
          </w:tcPr>
          <w:p w14:paraId="551152FE" w14:textId="3A9517E6" w:rsidR="004077D5" w:rsidRPr="0082094E" w:rsidRDefault="004077D5" w:rsidP="004077D5">
            <w:pPr>
              <w:numPr>
                <w:ilvl w:val="0"/>
                <w:numId w:val="3"/>
              </w:numPr>
              <w:shd w:val="clear" w:color="auto" w:fill="FFFFFF"/>
              <w:spacing w:after="75"/>
              <w:ind w:left="75"/>
              <w:textAlignment w:val="baseline"/>
              <w:rPr>
                <w:rFonts w:eastAsia="Times New Roman" w:cstheme="minorHAnsi"/>
                <w:color w:val="0B0C0C"/>
                <w:lang w:eastAsia="en-GB"/>
              </w:rPr>
            </w:pPr>
            <w:r>
              <w:rPr>
                <w:rFonts w:eastAsia="Times New Roman" w:cstheme="minorHAnsi"/>
                <w:color w:val="0B0C0C"/>
                <w:lang w:eastAsia="en-GB"/>
              </w:rPr>
              <w:t xml:space="preserve">Our school only participates in physical activities that are on the </w:t>
            </w:r>
            <w:hyperlink r:id="rId19" w:history="1">
              <w:r w:rsidRPr="00E6769D">
                <w:rPr>
                  <w:rStyle w:val="Hyperlink"/>
                  <w:rFonts w:eastAsia="Times New Roman" w:cstheme="minorHAnsi"/>
                  <w:lang w:eastAsia="en-GB"/>
                </w:rPr>
                <w:t>'return to recreational team sport framework'.</w:t>
              </w:r>
            </w:hyperlink>
            <w:r>
              <w:rPr>
                <w:rFonts w:eastAsia="Times New Roman" w:cstheme="minorHAnsi"/>
                <w:color w:val="0B0C0C"/>
                <w:lang w:eastAsia="en-GB"/>
              </w:rPr>
              <w:t xml:space="preserve"> </w:t>
            </w:r>
          </w:p>
        </w:tc>
        <w:tc>
          <w:tcPr>
            <w:tcW w:w="851" w:type="dxa"/>
            <w:shd w:val="clear" w:color="auto" w:fill="FFFF00"/>
          </w:tcPr>
          <w:p w14:paraId="14A9C07B" w14:textId="77777777" w:rsidR="004077D5" w:rsidRPr="00AA214C" w:rsidRDefault="004077D5" w:rsidP="004077D5">
            <w:pPr>
              <w:rPr>
                <w:rFonts w:eastAsia="Arial" w:cstheme="minorHAnsi"/>
                <w:b/>
                <w:bCs/>
              </w:rPr>
            </w:pPr>
          </w:p>
        </w:tc>
        <w:tc>
          <w:tcPr>
            <w:tcW w:w="992" w:type="dxa"/>
            <w:shd w:val="clear" w:color="auto" w:fill="auto"/>
          </w:tcPr>
          <w:p w14:paraId="4F49D8DE" w14:textId="77777777" w:rsidR="004077D5" w:rsidRPr="00AA214C" w:rsidRDefault="004077D5" w:rsidP="004077D5">
            <w:pPr>
              <w:rPr>
                <w:rFonts w:eastAsia="Arial" w:cstheme="minorHAnsi"/>
                <w:b/>
                <w:bCs/>
              </w:rPr>
            </w:pPr>
          </w:p>
        </w:tc>
        <w:tc>
          <w:tcPr>
            <w:tcW w:w="3686" w:type="dxa"/>
            <w:shd w:val="clear" w:color="auto" w:fill="auto"/>
          </w:tcPr>
          <w:p w14:paraId="5F11A09A" w14:textId="77777777" w:rsidR="004077D5" w:rsidRPr="00AA214C" w:rsidRDefault="004077D5" w:rsidP="004077D5">
            <w:pPr>
              <w:rPr>
                <w:rFonts w:eastAsia="Arial" w:cstheme="minorHAnsi"/>
                <w:b/>
                <w:bCs/>
              </w:rPr>
            </w:pPr>
          </w:p>
        </w:tc>
        <w:tc>
          <w:tcPr>
            <w:tcW w:w="1275" w:type="dxa"/>
            <w:shd w:val="clear" w:color="auto" w:fill="auto"/>
          </w:tcPr>
          <w:p w14:paraId="424B19A0" w14:textId="77777777" w:rsidR="004077D5" w:rsidRPr="00AA214C" w:rsidRDefault="004077D5" w:rsidP="004077D5">
            <w:pPr>
              <w:rPr>
                <w:rFonts w:eastAsia="Arial" w:cstheme="minorHAnsi"/>
                <w:b/>
                <w:bCs/>
              </w:rPr>
            </w:pPr>
          </w:p>
        </w:tc>
        <w:tc>
          <w:tcPr>
            <w:tcW w:w="1418" w:type="dxa"/>
            <w:shd w:val="clear" w:color="auto" w:fill="auto"/>
          </w:tcPr>
          <w:p w14:paraId="5622D542" w14:textId="77777777" w:rsidR="004077D5" w:rsidRPr="00AA214C" w:rsidRDefault="004077D5" w:rsidP="004077D5">
            <w:pPr>
              <w:rPr>
                <w:rFonts w:eastAsia="Arial" w:cstheme="minorHAnsi"/>
                <w:b/>
                <w:bCs/>
              </w:rPr>
            </w:pPr>
          </w:p>
        </w:tc>
      </w:tr>
      <w:tr w:rsidR="004077D5" w:rsidRPr="00AA214C" w14:paraId="36679592" w14:textId="77777777" w:rsidTr="00030978">
        <w:trPr>
          <w:trHeight w:val="343"/>
        </w:trPr>
        <w:tc>
          <w:tcPr>
            <w:tcW w:w="1455" w:type="dxa"/>
            <w:vMerge/>
            <w:shd w:val="clear" w:color="auto" w:fill="C5E0B3" w:themeFill="accent6" w:themeFillTint="66"/>
          </w:tcPr>
          <w:p w14:paraId="63EC44A6" w14:textId="77777777" w:rsidR="004077D5" w:rsidRDefault="004077D5" w:rsidP="004077D5">
            <w:pPr>
              <w:rPr>
                <w:rFonts w:eastAsia="Arial" w:cstheme="minorHAnsi"/>
                <w:b/>
                <w:bCs/>
              </w:rPr>
            </w:pPr>
          </w:p>
        </w:tc>
        <w:tc>
          <w:tcPr>
            <w:tcW w:w="5528" w:type="dxa"/>
            <w:shd w:val="clear" w:color="auto" w:fill="auto"/>
          </w:tcPr>
          <w:p w14:paraId="7FCD6ECE" w14:textId="74C83945" w:rsidR="004077D5" w:rsidRDefault="004077D5" w:rsidP="004077D5">
            <w:pPr>
              <w:shd w:val="clear" w:color="auto" w:fill="FFFFFF"/>
              <w:spacing w:after="75"/>
              <w:textAlignment w:val="baseline"/>
              <w:rPr>
                <w:rFonts w:eastAsia="Times New Roman" w:cstheme="minorHAnsi"/>
                <w:color w:val="0B0C0C"/>
                <w:lang w:eastAsia="en-GB"/>
              </w:rPr>
            </w:pPr>
            <w:r>
              <w:rPr>
                <w:rFonts w:eastAsia="Times New Roman" w:cstheme="minorHAnsi"/>
                <w:color w:val="0B0C0C"/>
                <w:lang w:eastAsia="en-GB"/>
              </w:rPr>
              <w:t>We adhere to the following set of guidelines for all PE activities:</w:t>
            </w:r>
          </w:p>
          <w:p w14:paraId="4049F86A" w14:textId="32F92FDF" w:rsidR="004077D5" w:rsidRPr="00E6769D" w:rsidRDefault="004077D5" w:rsidP="004077D5">
            <w:pPr>
              <w:pStyle w:val="ListParagraph"/>
              <w:numPr>
                <w:ilvl w:val="0"/>
                <w:numId w:val="5"/>
              </w:numPr>
              <w:shd w:val="clear" w:color="auto" w:fill="FFFFFF"/>
              <w:spacing w:after="75"/>
              <w:ind w:left="316"/>
              <w:textAlignment w:val="baseline"/>
              <w:rPr>
                <w:rFonts w:eastAsia="Times New Roman" w:cstheme="minorHAnsi"/>
                <w:color w:val="0B0C0C"/>
                <w:lang w:eastAsia="en-GB"/>
              </w:rPr>
            </w:pPr>
            <w:r>
              <w:rPr>
                <w:rFonts w:eastAsia="Times New Roman" w:cstheme="minorHAnsi"/>
                <w:color w:val="0B0C0C"/>
                <w:lang w:eastAsia="en-GB"/>
              </w:rPr>
              <w:t xml:space="preserve">Grassroot sport: </w:t>
            </w:r>
            <w:hyperlink r:id="rId20" w:history="1">
              <w:r w:rsidRPr="00E6769D">
                <w:rPr>
                  <w:rStyle w:val="Hyperlink"/>
                  <w:rFonts w:cstheme="minorHAnsi"/>
                  <w:color w:val="4C2C92"/>
                  <w:bdr w:val="none" w:sz="0" w:space="0" w:color="auto" w:frame="1"/>
                </w:rPr>
                <w:t>Sport England</w:t>
              </w:r>
            </w:hyperlink>
          </w:p>
          <w:p w14:paraId="20C4D3D9" w14:textId="430BEB66" w:rsidR="004077D5" w:rsidRDefault="004077D5" w:rsidP="004077D5">
            <w:pPr>
              <w:numPr>
                <w:ilvl w:val="0"/>
                <w:numId w:val="3"/>
              </w:numPr>
              <w:shd w:val="clear" w:color="auto" w:fill="FFFFFF"/>
              <w:ind w:left="316"/>
              <w:rPr>
                <w:rFonts w:cstheme="minorHAnsi"/>
                <w:color w:val="0B0C0C"/>
              </w:rPr>
            </w:pPr>
            <w:r>
              <w:rPr>
                <w:rFonts w:cstheme="minorHAnsi"/>
                <w:color w:val="0B0C0C"/>
              </w:rPr>
              <w:t xml:space="preserve">Gov.UK guidance on the </w:t>
            </w:r>
            <w:hyperlink r:id="rId21" w:history="1">
              <w:r w:rsidRPr="00E6769D">
                <w:rPr>
                  <w:rStyle w:val="Hyperlink"/>
                  <w:rFonts w:cstheme="minorHAnsi"/>
                </w:rPr>
                <w:t>phased return of sport</w:t>
              </w:r>
            </w:hyperlink>
          </w:p>
          <w:p w14:paraId="1A1E9F7F" w14:textId="6FBC2ADA" w:rsidR="004077D5" w:rsidRDefault="004077D5" w:rsidP="004077D5">
            <w:pPr>
              <w:numPr>
                <w:ilvl w:val="0"/>
                <w:numId w:val="3"/>
              </w:numPr>
              <w:shd w:val="clear" w:color="auto" w:fill="FFFFFF"/>
              <w:ind w:left="316"/>
              <w:rPr>
                <w:rFonts w:cstheme="minorHAnsi"/>
                <w:color w:val="0B0C0C"/>
              </w:rPr>
            </w:pPr>
            <w:r>
              <w:rPr>
                <w:rFonts w:cstheme="minorHAnsi"/>
                <w:color w:val="0B0C0C"/>
              </w:rPr>
              <w:t xml:space="preserve">The </w:t>
            </w:r>
            <w:hyperlink r:id="rId22" w:history="1">
              <w:r w:rsidRPr="00E6769D">
                <w:rPr>
                  <w:rStyle w:val="Hyperlink"/>
                  <w:rFonts w:cstheme="minorHAnsi"/>
                  <w:color w:val="4C2C92"/>
                  <w:bdr w:val="none" w:sz="0" w:space="0" w:color="auto" w:frame="1"/>
                </w:rPr>
                <w:t>Association for Physical Education</w:t>
              </w:r>
            </w:hyperlink>
            <w:r w:rsidRPr="00E6769D">
              <w:rPr>
                <w:rFonts w:cstheme="minorHAnsi"/>
                <w:color w:val="0B0C0C"/>
              </w:rPr>
              <w:t> </w:t>
            </w:r>
          </w:p>
          <w:p w14:paraId="1B5285F5" w14:textId="64C0A1FF" w:rsidR="004077D5" w:rsidRPr="00E6769D" w:rsidRDefault="004077D5" w:rsidP="004077D5">
            <w:pPr>
              <w:numPr>
                <w:ilvl w:val="0"/>
                <w:numId w:val="3"/>
              </w:numPr>
              <w:shd w:val="clear" w:color="auto" w:fill="FFFFFF"/>
              <w:ind w:left="316"/>
              <w:rPr>
                <w:rFonts w:cstheme="minorHAnsi"/>
                <w:color w:val="0B0C0C"/>
              </w:rPr>
            </w:pPr>
            <w:r>
              <w:rPr>
                <w:rFonts w:cstheme="minorHAnsi"/>
                <w:color w:val="0B0C0C"/>
              </w:rPr>
              <w:t>The</w:t>
            </w:r>
            <w:r w:rsidRPr="00E6769D">
              <w:rPr>
                <w:rFonts w:cstheme="minorHAnsi"/>
                <w:color w:val="0B0C0C"/>
              </w:rPr>
              <w:t> </w:t>
            </w:r>
            <w:hyperlink r:id="rId23" w:history="1">
              <w:r w:rsidRPr="00E6769D">
                <w:rPr>
                  <w:rStyle w:val="Hyperlink"/>
                  <w:rFonts w:cstheme="minorHAnsi"/>
                  <w:color w:val="4C2C92"/>
                  <w:bdr w:val="none" w:sz="0" w:space="0" w:color="auto" w:frame="1"/>
                </w:rPr>
                <w:t>Youth Sport Trust</w:t>
              </w:r>
            </w:hyperlink>
          </w:p>
          <w:p w14:paraId="7A12746F" w14:textId="6E268A1E" w:rsidR="004077D5" w:rsidRPr="0082094E" w:rsidRDefault="004077D5" w:rsidP="004077D5">
            <w:pPr>
              <w:numPr>
                <w:ilvl w:val="0"/>
                <w:numId w:val="3"/>
              </w:numPr>
              <w:shd w:val="clear" w:color="auto" w:fill="FFFFFF"/>
              <w:ind w:left="316"/>
              <w:rPr>
                <w:rFonts w:cstheme="minorHAnsi"/>
                <w:color w:val="0B0C0C"/>
              </w:rPr>
            </w:pPr>
            <w:r>
              <w:rPr>
                <w:rFonts w:cstheme="minorHAnsi"/>
                <w:color w:val="0B0C0C"/>
              </w:rPr>
              <w:t xml:space="preserve">For swimming: </w:t>
            </w:r>
            <w:hyperlink r:id="rId24" w:history="1">
              <w:r w:rsidRPr="00E6769D">
                <w:rPr>
                  <w:rStyle w:val="Hyperlink"/>
                  <w:rFonts w:cstheme="minorHAnsi"/>
                  <w:color w:val="4C2C92"/>
                  <w:bdr w:val="none" w:sz="0" w:space="0" w:color="auto" w:frame="1"/>
                </w:rPr>
                <w:t>returning to pools guidance documents</w:t>
              </w:r>
            </w:hyperlink>
            <w:r>
              <w:rPr>
                <w:rFonts w:cstheme="minorHAnsi"/>
                <w:color w:val="0B0C0C"/>
              </w:rPr>
              <w:t xml:space="preserve"> (Swim England)</w:t>
            </w:r>
          </w:p>
        </w:tc>
        <w:tc>
          <w:tcPr>
            <w:tcW w:w="851" w:type="dxa"/>
            <w:shd w:val="clear" w:color="auto" w:fill="FFFF00"/>
          </w:tcPr>
          <w:p w14:paraId="3109C840" w14:textId="77777777" w:rsidR="004077D5" w:rsidRPr="00AA214C" w:rsidRDefault="004077D5" w:rsidP="004077D5">
            <w:pPr>
              <w:rPr>
                <w:rFonts w:eastAsia="Arial" w:cstheme="minorHAnsi"/>
                <w:b/>
                <w:bCs/>
              </w:rPr>
            </w:pPr>
          </w:p>
        </w:tc>
        <w:tc>
          <w:tcPr>
            <w:tcW w:w="992" w:type="dxa"/>
            <w:shd w:val="clear" w:color="auto" w:fill="auto"/>
          </w:tcPr>
          <w:p w14:paraId="5F5417E3" w14:textId="77777777" w:rsidR="004077D5" w:rsidRPr="00AA214C" w:rsidRDefault="004077D5" w:rsidP="004077D5">
            <w:pPr>
              <w:rPr>
                <w:rFonts w:eastAsia="Arial" w:cstheme="minorHAnsi"/>
                <w:b/>
                <w:bCs/>
              </w:rPr>
            </w:pPr>
          </w:p>
        </w:tc>
        <w:tc>
          <w:tcPr>
            <w:tcW w:w="3686" w:type="dxa"/>
            <w:shd w:val="clear" w:color="auto" w:fill="auto"/>
          </w:tcPr>
          <w:p w14:paraId="38255B19" w14:textId="77777777" w:rsidR="004077D5" w:rsidRPr="00AA214C" w:rsidRDefault="004077D5" w:rsidP="004077D5">
            <w:pPr>
              <w:rPr>
                <w:rFonts w:eastAsia="Arial" w:cstheme="minorHAnsi"/>
                <w:b/>
                <w:bCs/>
              </w:rPr>
            </w:pPr>
          </w:p>
        </w:tc>
        <w:tc>
          <w:tcPr>
            <w:tcW w:w="1275" w:type="dxa"/>
            <w:shd w:val="clear" w:color="auto" w:fill="auto"/>
          </w:tcPr>
          <w:p w14:paraId="0C249CAF" w14:textId="77777777" w:rsidR="004077D5" w:rsidRPr="00AA214C" w:rsidRDefault="004077D5" w:rsidP="004077D5">
            <w:pPr>
              <w:rPr>
                <w:rFonts w:eastAsia="Arial" w:cstheme="minorHAnsi"/>
                <w:b/>
                <w:bCs/>
              </w:rPr>
            </w:pPr>
          </w:p>
        </w:tc>
        <w:tc>
          <w:tcPr>
            <w:tcW w:w="1418" w:type="dxa"/>
            <w:shd w:val="clear" w:color="auto" w:fill="auto"/>
          </w:tcPr>
          <w:p w14:paraId="739BADCD" w14:textId="77777777" w:rsidR="004077D5" w:rsidRPr="00AA214C" w:rsidRDefault="004077D5" w:rsidP="004077D5">
            <w:pPr>
              <w:rPr>
                <w:rFonts w:eastAsia="Arial" w:cstheme="minorHAnsi"/>
                <w:b/>
                <w:bCs/>
              </w:rPr>
            </w:pPr>
          </w:p>
        </w:tc>
      </w:tr>
      <w:tr w:rsidR="004077D5" w:rsidRPr="00AA214C" w14:paraId="3B2F7613" w14:textId="77777777" w:rsidTr="00030978">
        <w:trPr>
          <w:trHeight w:val="343"/>
        </w:trPr>
        <w:tc>
          <w:tcPr>
            <w:tcW w:w="1455" w:type="dxa"/>
            <w:vMerge/>
            <w:shd w:val="clear" w:color="auto" w:fill="C5E0B3" w:themeFill="accent6" w:themeFillTint="66"/>
          </w:tcPr>
          <w:p w14:paraId="64CE6BDF" w14:textId="77777777" w:rsidR="004077D5" w:rsidRDefault="004077D5" w:rsidP="004077D5">
            <w:pPr>
              <w:rPr>
                <w:rFonts w:eastAsia="Arial" w:cstheme="minorHAnsi"/>
                <w:b/>
                <w:bCs/>
              </w:rPr>
            </w:pPr>
          </w:p>
        </w:tc>
        <w:tc>
          <w:tcPr>
            <w:tcW w:w="5528" w:type="dxa"/>
            <w:shd w:val="clear" w:color="auto" w:fill="auto"/>
          </w:tcPr>
          <w:p w14:paraId="5E0D4977" w14:textId="69A5D4C7" w:rsidR="004077D5" w:rsidRDefault="004077D5" w:rsidP="004077D5">
            <w:pPr>
              <w:numPr>
                <w:ilvl w:val="0"/>
                <w:numId w:val="3"/>
              </w:numPr>
              <w:shd w:val="clear" w:color="auto" w:fill="FFFFFF"/>
              <w:spacing w:after="75"/>
              <w:ind w:left="75"/>
              <w:textAlignment w:val="baseline"/>
              <w:rPr>
                <w:rFonts w:eastAsia="Times New Roman" w:cstheme="minorHAnsi"/>
                <w:color w:val="0B0C0C"/>
                <w:lang w:eastAsia="en-GB"/>
              </w:rPr>
            </w:pPr>
            <w:r>
              <w:rPr>
                <w:rFonts w:eastAsia="Times New Roman" w:cstheme="minorHAnsi"/>
                <w:color w:val="0B0C0C"/>
                <w:lang w:eastAsia="en-GB"/>
              </w:rPr>
              <w:t>We have incorporated all additional risks and controls into our PE risk assessments (as relevant).</w:t>
            </w:r>
          </w:p>
        </w:tc>
        <w:tc>
          <w:tcPr>
            <w:tcW w:w="851" w:type="dxa"/>
            <w:shd w:val="clear" w:color="auto" w:fill="FFFF00"/>
          </w:tcPr>
          <w:p w14:paraId="3EC832F2" w14:textId="77777777" w:rsidR="004077D5" w:rsidRPr="00AA214C" w:rsidRDefault="004077D5" w:rsidP="004077D5">
            <w:pPr>
              <w:rPr>
                <w:rFonts w:eastAsia="Arial" w:cstheme="minorHAnsi"/>
                <w:b/>
                <w:bCs/>
              </w:rPr>
            </w:pPr>
          </w:p>
        </w:tc>
        <w:tc>
          <w:tcPr>
            <w:tcW w:w="992" w:type="dxa"/>
            <w:shd w:val="clear" w:color="auto" w:fill="auto"/>
          </w:tcPr>
          <w:p w14:paraId="21574A27" w14:textId="77777777" w:rsidR="004077D5" w:rsidRPr="00AA214C" w:rsidRDefault="004077D5" w:rsidP="004077D5">
            <w:pPr>
              <w:rPr>
                <w:rFonts w:eastAsia="Arial" w:cstheme="minorHAnsi"/>
                <w:b/>
                <w:bCs/>
              </w:rPr>
            </w:pPr>
          </w:p>
        </w:tc>
        <w:tc>
          <w:tcPr>
            <w:tcW w:w="3686" w:type="dxa"/>
            <w:shd w:val="clear" w:color="auto" w:fill="auto"/>
          </w:tcPr>
          <w:p w14:paraId="2CC484A6" w14:textId="77777777" w:rsidR="004077D5" w:rsidRPr="00AA214C" w:rsidRDefault="004077D5" w:rsidP="004077D5">
            <w:pPr>
              <w:rPr>
                <w:rFonts w:eastAsia="Arial" w:cstheme="minorHAnsi"/>
                <w:b/>
                <w:bCs/>
              </w:rPr>
            </w:pPr>
          </w:p>
        </w:tc>
        <w:tc>
          <w:tcPr>
            <w:tcW w:w="1275" w:type="dxa"/>
            <w:shd w:val="clear" w:color="auto" w:fill="auto"/>
          </w:tcPr>
          <w:p w14:paraId="0A219CEA" w14:textId="77777777" w:rsidR="004077D5" w:rsidRPr="00AA214C" w:rsidRDefault="004077D5" w:rsidP="004077D5">
            <w:pPr>
              <w:rPr>
                <w:rFonts w:eastAsia="Arial" w:cstheme="minorHAnsi"/>
                <w:b/>
                <w:bCs/>
              </w:rPr>
            </w:pPr>
          </w:p>
        </w:tc>
        <w:tc>
          <w:tcPr>
            <w:tcW w:w="1418" w:type="dxa"/>
            <w:shd w:val="clear" w:color="auto" w:fill="auto"/>
          </w:tcPr>
          <w:p w14:paraId="468D70DC" w14:textId="77777777" w:rsidR="004077D5" w:rsidRPr="00AA214C" w:rsidRDefault="004077D5" w:rsidP="004077D5">
            <w:pPr>
              <w:rPr>
                <w:rFonts w:eastAsia="Arial" w:cstheme="minorHAnsi"/>
                <w:b/>
                <w:bCs/>
              </w:rPr>
            </w:pPr>
          </w:p>
        </w:tc>
      </w:tr>
      <w:tr w:rsidR="004077D5" w:rsidRPr="00AA214C" w14:paraId="34162F47" w14:textId="77777777" w:rsidTr="00B75725">
        <w:trPr>
          <w:trHeight w:val="343"/>
        </w:trPr>
        <w:tc>
          <w:tcPr>
            <w:tcW w:w="1455" w:type="dxa"/>
            <w:vMerge w:val="restart"/>
            <w:shd w:val="clear" w:color="auto" w:fill="C5E0B3" w:themeFill="accent6" w:themeFillTint="66"/>
          </w:tcPr>
          <w:p w14:paraId="6EE3005A" w14:textId="1CA935F0" w:rsidR="004077D5" w:rsidRPr="00AA214C" w:rsidRDefault="004077D5" w:rsidP="004077D5">
            <w:pPr>
              <w:rPr>
                <w:rFonts w:eastAsia="Arial" w:cstheme="minorHAnsi"/>
                <w:b/>
                <w:bCs/>
              </w:rPr>
            </w:pPr>
            <w:r>
              <w:rPr>
                <w:rFonts w:eastAsia="Arial" w:cstheme="minorHAnsi"/>
                <w:b/>
                <w:bCs/>
              </w:rPr>
              <w:t>9</w:t>
            </w:r>
            <w:r w:rsidRPr="00AA214C">
              <w:rPr>
                <w:rFonts w:eastAsia="Arial" w:cstheme="minorHAnsi"/>
                <w:b/>
                <w:bCs/>
              </w:rPr>
              <w:t>.0 Not providing appropriate wellbeing support for pupils</w:t>
            </w:r>
            <w:r>
              <w:rPr>
                <w:rFonts w:eastAsia="Arial" w:cstheme="minorHAnsi"/>
                <w:b/>
                <w:bCs/>
              </w:rPr>
              <w:t xml:space="preserve"> – mental ill-health.</w:t>
            </w:r>
          </w:p>
        </w:tc>
        <w:tc>
          <w:tcPr>
            <w:tcW w:w="5528" w:type="dxa"/>
            <w:shd w:val="clear" w:color="auto" w:fill="auto"/>
          </w:tcPr>
          <w:p w14:paraId="1591666C" w14:textId="7809AE25" w:rsidR="004077D5" w:rsidRPr="00AA214C" w:rsidRDefault="004077D5" w:rsidP="004077D5">
            <w:pPr>
              <w:numPr>
                <w:ilvl w:val="0"/>
                <w:numId w:val="3"/>
              </w:numPr>
              <w:shd w:val="clear" w:color="auto" w:fill="FFFFFF"/>
              <w:spacing w:after="75"/>
              <w:ind w:left="75"/>
              <w:textAlignment w:val="baseline"/>
              <w:rPr>
                <w:rFonts w:eastAsia="Times New Roman" w:cstheme="minorHAnsi"/>
                <w:color w:val="0B0C0C"/>
                <w:lang w:eastAsia="en-GB"/>
              </w:rPr>
            </w:pPr>
            <w:r>
              <w:rPr>
                <w:rFonts w:eastAsia="Times New Roman" w:cstheme="minorHAnsi"/>
                <w:color w:val="0B0C0C"/>
                <w:lang w:eastAsia="en-GB"/>
              </w:rPr>
              <w:t xml:space="preserve">We acknowledge that the current national situation has given many pupils a great deal of concern, and will continue to offer appropriate support.  This will be both in-house, and general signposting to national organisations.  We understand there are further resources within the </w:t>
            </w:r>
            <w:hyperlink r:id="rId25" w:history="1">
              <w:r w:rsidRPr="00EB6E65">
                <w:rPr>
                  <w:rStyle w:val="Hyperlink"/>
                  <w:rFonts w:eastAsia="Times New Roman" w:cstheme="minorHAnsi"/>
                  <w:lang w:eastAsia="en-GB"/>
                </w:rPr>
                <w:t>‘Guidance for full opening: schools’</w:t>
              </w:r>
            </w:hyperlink>
            <w:r>
              <w:rPr>
                <w:rFonts w:eastAsia="Times New Roman" w:cstheme="minorHAnsi"/>
                <w:color w:val="0B0C0C"/>
                <w:lang w:eastAsia="en-GB"/>
              </w:rPr>
              <w:t xml:space="preserve"> which are available (under ‘Pupil wellbeing and support’).</w:t>
            </w:r>
          </w:p>
        </w:tc>
        <w:tc>
          <w:tcPr>
            <w:tcW w:w="851" w:type="dxa"/>
            <w:shd w:val="clear" w:color="auto" w:fill="FFFF00"/>
          </w:tcPr>
          <w:p w14:paraId="0612FC1A" w14:textId="77777777" w:rsidR="004077D5" w:rsidRPr="00AA214C" w:rsidRDefault="004077D5" w:rsidP="004077D5">
            <w:pPr>
              <w:rPr>
                <w:rFonts w:eastAsia="Arial" w:cstheme="minorHAnsi"/>
                <w:b/>
                <w:bCs/>
              </w:rPr>
            </w:pPr>
          </w:p>
        </w:tc>
        <w:tc>
          <w:tcPr>
            <w:tcW w:w="992" w:type="dxa"/>
            <w:shd w:val="clear" w:color="auto" w:fill="auto"/>
          </w:tcPr>
          <w:p w14:paraId="215E3422" w14:textId="77777777" w:rsidR="004077D5" w:rsidRPr="00AA214C" w:rsidRDefault="004077D5" w:rsidP="004077D5">
            <w:pPr>
              <w:rPr>
                <w:rFonts w:eastAsia="Arial" w:cstheme="minorHAnsi"/>
                <w:b/>
                <w:bCs/>
              </w:rPr>
            </w:pPr>
          </w:p>
        </w:tc>
        <w:tc>
          <w:tcPr>
            <w:tcW w:w="3686" w:type="dxa"/>
            <w:shd w:val="clear" w:color="auto" w:fill="auto"/>
          </w:tcPr>
          <w:p w14:paraId="3602C927" w14:textId="7468A203" w:rsidR="004077D5" w:rsidRPr="00AA214C" w:rsidRDefault="00B75725" w:rsidP="004077D5">
            <w:pPr>
              <w:rPr>
                <w:rFonts w:eastAsia="Arial" w:cstheme="minorHAnsi"/>
                <w:b/>
                <w:bCs/>
              </w:rPr>
            </w:pPr>
            <w:r>
              <w:rPr>
                <w:rFonts w:eastAsia="Arial" w:cstheme="minorHAnsi"/>
                <w:b/>
                <w:bCs/>
              </w:rPr>
              <w:t>Wellbeing reminders going out end of this week.</w:t>
            </w:r>
          </w:p>
        </w:tc>
        <w:tc>
          <w:tcPr>
            <w:tcW w:w="1275" w:type="dxa"/>
            <w:shd w:val="clear" w:color="auto" w:fill="auto"/>
          </w:tcPr>
          <w:p w14:paraId="23EBBDFA" w14:textId="0E17B6E6" w:rsidR="004077D5" w:rsidRPr="00AA214C" w:rsidRDefault="00B75725" w:rsidP="004077D5">
            <w:pPr>
              <w:rPr>
                <w:rFonts w:eastAsia="Arial" w:cstheme="minorHAnsi"/>
                <w:b/>
                <w:bCs/>
              </w:rPr>
            </w:pPr>
            <w:r>
              <w:rPr>
                <w:rFonts w:eastAsia="Arial" w:cstheme="minorHAnsi"/>
                <w:b/>
                <w:bCs/>
              </w:rPr>
              <w:t xml:space="preserve">AW </w:t>
            </w:r>
            <w:r w:rsidR="001E3C80">
              <w:rPr>
                <w:rFonts w:eastAsia="Arial" w:cstheme="minorHAnsi"/>
                <w:b/>
                <w:bCs/>
              </w:rPr>
              <w:t xml:space="preserve">/ ND/ KB </w:t>
            </w:r>
            <w:r>
              <w:rPr>
                <w:rFonts w:eastAsia="Arial" w:cstheme="minorHAnsi"/>
                <w:b/>
                <w:bCs/>
              </w:rPr>
              <w:t>website link</w:t>
            </w:r>
          </w:p>
        </w:tc>
        <w:tc>
          <w:tcPr>
            <w:tcW w:w="1418" w:type="dxa"/>
            <w:shd w:val="clear" w:color="auto" w:fill="auto"/>
          </w:tcPr>
          <w:p w14:paraId="25E3ED5F" w14:textId="77777777" w:rsidR="004077D5" w:rsidRPr="00AA214C" w:rsidRDefault="004077D5" w:rsidP="004077D5">
            <w:pPr>
              <w:rPr>
                <w:rFonts w:eastAsia="Arial" w:cstheme="minorHAnsi"/>
                <w:b/>
                <w:bCs/>
              </w:rPr>
            </w:pPr>
          </w:p>
        </w:tc>
      </w:tr>
      <w:tr w:rsidR="004077D5" w:rsidRPr="00AA214C" w14:paraId="6354183A" w14:textId="77777777" w:rsidTr="00B75725">
        <w:trPr>
          <w:trHeight w:val="343"/>
        </w:trPr>
        <w:tc>
          <w:tcPr>
            <w:tcW w:w="1455" w:type="dxa"/>
            <w:vMerge/>
            <w:shd w:val="clear" w:color="auto" w:fill="C5E0B3" w:themeFill="accent6" w:themeFillTint="66"/>
          </w:tcPr>
          <w:p w14:paraId="505B8E90" w14:textId="77777777" w:rsidR="004077D5" w:rsidRDefault="004077D5" w:rsidP="004077D5">
            <w:pPr>
              <w:rPr>
                <w:rFonts w:eastAsia="Arial" w:cstheme="minorHAnsi"/>
                <w:b/>
                <w:bCs/>
              </w:rPr>
            </w:pPr>
          </w:p>
        </w:tc>
        <w:tc>
          <w:tcPr>
            <w:tcW w:w="5528" w:type="dxa"/>
            <w:shd w:val="clear" w:color="auto" w:fill="auto"/>
          </w:tcPr>
          <w:p w14:paraId="6379007A" w14:textId="13468B47" w:rsidR="004077D5" w:rsidRDefault="004077D5" w:rsidP="004077D5">
            <w:pPr>
              <w:numPr>
                <w:ilvl w:val="0"/>
                <w:numId w:val="3"/>
              </w:numPr>
              <w:shd w:val="clear" w:color="auto" w:fill="FFFFFF"/>
              <w:spacing w:after="75"/>
              <w:ind w:left="75"/>
              <w:textAlignment w:val="baseline"/>
              <w:rPr>
                <w:rFonts w:eastAsia="Times New Roman" w:cstheme="minorHAnsi"/>
                <w:color w:val="0B0C0C"/>
                <w:lang w:eastAsia="en-GB"/>
              </w:rPr>
            </w:pPr>
            <w:r>
              <w:rPr>
                <w:rFonts w:eastAsia="Times New Roman" w:cstheme="minorHAnsi"/>
                <w:color w:val="0B0C0C"/>
                <w:lang w:eastAsia="en-GB"/>
              </w:rPr>
              <w:t xml:space="preserve">We acknowledge the existence of the DfE, PHE and NHS webinar, which sets out how to support pupils and students We make this available to all staff: </w:t>
            </w:r>
            <w:hyperlink r:id="rId26" w:history="1">
              <w:r w:rsidRPr="003246A5">
                <w:rPr>
                  <w:rStyle w:val="Hyperlink"/>
                  <w:rFonts w:eastAsia="Times New Roman" w:cstheme="minorHAnsi"/>
                  <w:lang w:eastAsia="en-GB"/>
                </w:rPr>
                <w:t>https://youtu.be/MYmBLnSQh3M</w:t>
              </w:r>
            </w:hyperlink>
          </w:p>
        </w:tc>
        <w:tc>
          <w:tcPr>
            <w:tcW w:w="851" w:type="dxa"/>
            <w:shd w:val="clear" w:color="auto" w:fill="FFFF00"/>
          </w:tcPr>
          <w:p w14:paraId="3414442E" w14:textId="77777777" w:rsidR="004077D5" w:rsidRPr="00AA214C" w:rsidRDefault="004077D5" w:rsidP="004077D5">
            <w:pPr>
              <w:rPr>
                <w:rFonts w:eastAsia="Arial" w:cstheme="minorHAnsi"/>
                <w:b/>
                <w:bCs/>
              </w:rPr>
            </w:pPr>
          </w:p>
        </w:tc>
        <w:tc>
          <w:tcPr>
            <w:tcW w:w="992" w:type="dxa"/>
            <w:shd w:val="clear" w:color="auto" w:fill="auto"/>
          </w:tcPr>
          <w:p w14:paraId="088855DB" w14:textId="77777777" w:rsidR="004077D5" w:rsidRPr="00AA214C" w:rsidRDefault="004077D5" w:rsidP="004077D5">
            <w:pPr>
              <w:rPr>
                <w:rFonts w:eastAsia="Arial" w:cstheme="minorHAnsi"/>
                <w:b/>
                <w:bCs/>
              </w:rPr>
            </w:pPr>
          </w:p>
        </w:tc>
        <w:tc>
          <w:tcPr>
            <w:tcW w:w="3686" w:type="dxa"/>
            <w:shd w:val="clear" w:color="auto" w:fill="FFFFFF" w:themeFill="background1"/>
          </w:tcPr>
          <w:p w14:paraId="71526E6C" w14:textId="4CF0F4CC" w:rsidR="004077D5" w:rsidRPr="00AA214C" w:rsidRDefault="00B75725" w:rsidP="00FD4C93">
            <w:pPr>
              <w:rPr>
                <w:rFonts w:eastAsia="Arial" w:cstheme="minorHAnsi"/>
                <w:b/>
                <w:bCs/>
              </w:rPr>
            </w:pPr>
            <w:r>
              <w:rPr>
                <w:rFonts w:eastAsia="Arial" w:cstheme="minorHAnsi"/>
                <w:b/>
                <w:bCs/>
              </w:rPr>
              <w:t xml:space="preserve">We </w:t>
            </w:r>
            <w:r w:rsidR="00FD4C93">
              <w:rPr>
                <w:rFonts w:eastAsia="Arial" w:cstheme="minorHAnsi"/>
                <w:b/>
                <w:bCs/>
              </w:rPr>
              <w:t>have shared this 11/1/21</w:t>
            </w:r>
          </w:p>
        </w:tc>
        <w:tc>
          <w:tcPr>
            <w:tcW w:w="1275" w:type="dxa"/>
            <w:shd w:val="clear" w:color="auto" w:fill="auto"/>
          </w:tcPr>
          <w:p w14:paraId="02632A76" w14:textId="77777777" w:rsidR="004077D5" w:rsidRPr="00AA214C" w:rsidRDefault="004077D5" w:rsidP="004077D5">
            <w:pPr>
              <w:rPr>
                <w:rFonts w:eastAsia="Arial" w:cstheme="minorHAnsi"/>
                <w:b/>
                <w:bCs/>
              </w:rPr>
            </w:pPr>
          </w:p>
        </w:tc>
        <w:tc>
          <w:tcPr>
            <w:tcW w:w="1418" w:type="dxa"/>
            <w:shd w:val="clear" w:color="auto" w:fill="auto"/>
          </w:tcPr>
          <w:p w14:paraId="3160A2D8" w14:textId="77777777" w:rsidR="004077D5" w:rsidRPr="00AA214C" w:rsidRDefault="004077D5" w:rsidP="004077D5">
            <w:pPr>
              <w:rPr>
                <w:rFonts w:eastAsia="Arial" w:cstheme="minorHAnsi"/>
                <w:b/>
                <w:bCs/>
              </w:rPr>
            </w:pPr>
          </w:p>
        </w:tc>
      </w:tr>
      <w:tr w:rsidR="004077D5" w:rsidRPr="00AA214C" w14:paraId="7E21D717" w14:textId="77777777" w:rsidTr="002D7B93">
        <w:trPr>
          <w:trHeight w:val="343"/>
        </w:trPr>
        <w:tc>
          <w:tcPr>
            <w:tcW w:w="1455" w:type="dxa"/>
            <w:vMerge w:val="restart"/>
            <w:shd w:val="clear" w:color="auto" w:fill="C5E0B3" w:themeFill="accent6" w:themeFillTint="66"/>
          </w:tcPr>
          <w:p w14:paraId="52F233A7" w14:textId="069BA6BC" w:rsidR="004077D5" w:rsidRPr="00AA214C" w:rsidRDefault="004077D5" w:rsidP="004077D5">
            <w:pPr>
              <w:rPr>
                <w:rFonts w:eastAsia="Arial" w:cstheme="minorHAnsi"/>
                <w:b/>
                <w:bCs/>
              </w:rPr>
            </w:pPr>
            <w:r>
              <w:rPr>
                <w:rFonts w:eastAsia="Arial" w:cstheme="minorHAnsi"/>
                <w:b/>
                <w:bCs/>
              </w:rPr>
              <w:t>10</w:t>
            </w:r>
            <w:r w:rsidRPr="00AA214C">
              <w:rPr>
                <w:rFonts w:eastAsia="Arial" w:cstheme="minorHAnsi"/>
                <w:b/>
                <w:bCs/>
              </w:rPr>
              <w:t xml:space="preserve">.0 Not planning for local </w:t>
            </w:r>
            <w:r>
              <w:rPr>
                <w:rFonts w:eastAsia="Arial" w:cstheme="minorHAnsi"/>
                <w:b/>
                <w:bCs/>
              </w:rPr>
              <w:t xml:space="preserve">/ national tier </w:t>
            </w:r>
            <w:r w:rsidRPr="00AA214C">
              <w:rPr>
                <w:rFonts w:eastAsia="Arial" w:cstheme="minorHAnsi"/>
                <w:b/>
                <w:bCs/>
              </w:rPr>
              <w:t xml:space="preserve">restrictions </w:t>
            </w:r>
          </w:p>
        </w:tc>
        <w:tc>
          <w:tcPr>
            <w:tcW w:w="5528" w:type="dxa"/>
            <w:shd w:val="clear" w:color="auto" w:fill="auto"/>
          </w:tcPr>
          <w:p w14:paraId="30B470CD" w14:textId="118725CA" w:rsidR="004077D5" w:rsidRPr="0082094E" w:rsidRDefault="004077D5" w:rsidP="004077D5">
            <w:pPr>
              <w:numPr>
                <w:ilvl w:val="0"/>
                <w:numId w:val="3"/>
              </w:numPr>
              <w:shd w:val="clear" w:color="auto" w:fill="FFFFFF"/>
              <w:spacing w:after="75"/>
              <w:ind w:left="75"/>
              <w:textAlignment w:val="baseline"/>
              <w:rPr>
                <w:rFonts w:eastAsia="Times New Roman" w:cstheme="minorHAnsi"/>
                <w:color w:val="0B0C0C"/>
                <w:lang w:eastAsia="en-GB"/>
              </w:rPr>
            </w:pPr>
            <w:r>
              <w:rPr>
                <w:rFonts w:eastAsia="Times New Roman" w:cstheme="minorHAnsi"/>
                <w:color w:val="0B0C0C"/>
                <w:lang w:eastAsia="en-GB"/>
              </w:rPr>
              <w:t xml:space="preserve">We have planned for the possibility of local tiered restrictions either via our Business Continuity Plan or as part of our Covid-19 risk assessments. We understand that specific </w:t>
            </w:r>
            <w:hyperlink r:id="rId27" w:history="1">
              <w:r w:rsidRPr="00501A5C">
                <w:rPr>
                  <w:rStyle w:val="Hyperlink"/>
                  <w:rFonts w:eastAsia="Times New Roman" w:cstheme="minorHAnsi"/>
                  <w:lang w:eastAsia="en-GB"/>
                </w:rPr>
                <w:t>tier 2 guidance</w:t>
              </w:r>
            </w:hyperlink>
            <w:r w:rsidR="002D7B93">
              <w:rPr>
                <w:rStyle w:val="Hyperlink"/>
                <w:rFonts w:eastAsia="Times New Roman" w:cstheme="minorHAnsi"/>
                <w:lang w:eastAsia="en-GB"/>
              </w:rPr>
              <w:t>- tier 4</w:t>
            </w:r>
            <w:r>
              <w:rPr>
                <w:rFonts w:eastAsia="Times New Roman" w:cstheme="minorHAnsi"/>
                <w:color w:val="0B0C0C"/>
                <w:lang w:eastAsia="en-GB"/>
              </w:rPr>
              <w:t xml:space="preserve"> is available to us</w:t>
            </w:r>
            <w:r w:rsidR="002D7B93">
              <w:rPr>
                <w:rFonts w:eastAsia="Times New Roman" w:cstheme="minorHAnsi"/>
                <w:color w:val="0B0C0C"/>
                <w:lang w:eastAsia="en-GB"/>
              </w:rPr>
              <w:t>0Lockdown guidance is also available to us</w:t>
            </w:r>
            <w:r>
              <w:rPr>
                <w:rFonts w:eastAsia="Times New Roman" w:cstheme="minorHAnsi"/>
                <w:color w:val="0B0C0C"/>
                <w:lang w:eastAsia="en-GB"/>
              </w:rPr>
              <w:t>.</w:t>
            </w:r>
          </w:p>
        </w:tc>
        <w:tc>
          <w:tcPr>
            <w:tcW w:w="851" w:type="dxa"/>
            <w:shd w:val="clear" w:color="auto" w:fill="FFFF00"/>
          </w:tcPr>
          <w:p w14:paraId="155827DD" w14:textId="77777777" w:rsidR="004077D5" w:rsidRPr="00AA214C" w:rsidRDefault="004077D5" w:rsidP="004077D5">
            <w:pPr>
              <w:rPr>
                <w:rFonts w:eastAsia="Arial" w:cstheme="minorHAnsi"/>
                <w:b/>
                <w:bCs/>
              </w:rPr>
            </w:pPr>
          </w:p>
        </w:tc>
        <w:tc>
          <w:tcPr>
            <w:tcW w:w="992" w:type="dxa"/>
            <w:shd w:val="clear" w:color="auto" w:fill="auto"/>
          </w:tcPr>
          <w:p w14:paraId="71FE1662" w14:textId="77777777" w:rsidR="004077D5" w:rsidRPr="00AA214C" w:rsidRDefault="004077D5" w:rsidP="004077D5">
            <w:pPr>
              <w:rPr>
                <w:rFonts w:eastAsia="Arial" w:cstheme="minorHAnsi"/>
                <w:b/>
                <w:bCs/>
              </w:rPr>
            </w:pPr>
          </w:p>
        </w:tc>
        <w:tc>
          <w:tcPr>
            <w:tcW w:w="3686" w:type="dxa"/>
            <w:shd w:val="clear" w:color="auto" w:fill="auto"/>
          </w:tcPr>
          <w:p w14:paraId="3BADAA48" w14:textId="77777777" w:rsidR="004077D5" w:rsidRPr="00AA214C" w:rsidRDefault="004077D5" w:rsidP="004077D5">
            <w:pPr>
              <w:rPr>
                <w:rFonts w:eastAsia="Arial" w:cstheme="minorHAnsi"/>
                <w:b/>
                <w:bCs/>
              </w:rPr>
            </w:pPr>
          </w:p>
        </w:tc>
        <w:tc>
          <w:tcPr>
            <w:tcW w:w="1275" w:type="dxa"/>
            <w:shd w:val="clear" w:color="auto" w:fill="auto"/>
          </w:tcPr>
          <w:p w14:paraId="106A6F97" w14:textId="77777777" w:rsidR="004077D5" w:rsidRPr="00AA214C" w:rsidRDefault="004077D5" w:rsidP="004077D5">
            <w:pPr>
              <w:rPr>
                <w:rFonts w:eastAsia="Arial" w:cstheme="minorHAnsi"/>
                <w:b/>
                <w:bCs/>
              </w:rPr>
            </w:pPr>
          </w:p>
        </w:tc>
        <w:tc>
          <w:tcPr>
            <w:tcW w:w="1418" w:type="dxa"/>
            <w:shd w:val="clear" w:color="auto" w:fill="auto"/>
          </w:tcPr>
          <w:p w14:paraId="5E47A8C1" w14:textId="77777777" w:rsidR="004077D5" w:rsidRPr="00AA214C" w:rsidRDefault="004077D5" w:rsidP="004077D5">
            <w:pPr>
              <w:rPr>
                <w:rFonts w:eastAsia="Arial" w:cstheme="minorHAnsi"/>
                <w:b/>
                <w:bCs/>
              </w:rPr>
            </w:pPr>
          </w:p>
        </w:tc>
      </w:tr>
      <w:tr w:rsidR="004077D5" w:rsidRPr="00AA214C" w14:paraId="064F91F5" w14:textId="77777777" w:rsidTr="002D7B93">
        <w:trPr>
          <w:trHeight w:val="343"/>
        </w:trPr>
        <w:tc>
          <w:tcPr>
            <w:tcW w:w="1455" w:type="dxa"/>
            <w:vMerge/>
            <w:shd w:val="clear" w:color="auto" w:fill="C5E0B3" w:themeFill="accent6" w:themeFillTint="66"/>
          </w:tcPr>
          <w:p w14:paraId="7961430F" w14:textId="77777777" w:rsidR="004077D5" w:rsidRDefault="004077D5" w:rsidP="004077D5">
            <w:pPr>
              <w:rPr>
                <w:rFonts w:eastAsia="Arial" w:cstheme="minorHAnsi"/>
                <w:b/>
                <w:bCs/>
              </w:rPr>
            </w:pPr>
          </w:p>
        </w:tc>
        <w:tc>
          <w:tcPr>
            <w:tcW w:w="5528" w:type="dxa"/>
            <w:shd w:val="clear" w:color="auto" w:fill="auto"/>
          </w:tcPr>
          <w:p w14:paraId="2356875E" w14:textId="0600383F" w:rsidR="004077D5" w:rsidRPr="0082094E" w:rsidRDefault="004077D5" w:rsidP="004077D5">
            <w:pPr>
              <w:numPr>
                <w:ilvl w:val="0"/>
                <w:numId w:val="3"/>
              </w:numPr>
              <w:shd w:val="clear" w:color="auto" w:fill="FFFFFF"/>
              <w:spacing w:after="75"/>
              <w:ind w:left="75"/>
              <w:textAlignment w:val="baseline"/>
              <w:rPr>
                <w:rFonts w:eastAsia="Times New Roman" w:cstheme="minorHAnsi"/>
                <w:color w:val="0B0C0C"/>
                <w:lang w:eastAsia="en-GB"/>
              </w:rPr>
            </w:pPr>
            <w:r>
              <w:rPr>
                <w:rFonts w:eastAsia="Times New Roman" w:cstheme="minorHAnsi"/>
                <w:color w:val="0B0C0C"/>
                <w:lang w:eastAsia="en-GB"/>
              </w:rPr>
              <w:t xml:space="preserve">These plans have been communicated to all staff. </w:t>
            </w:r>
          </w:p>
        </w:tc>
        <w:tc>
          <w:tcPr>
            <w:tcW w:w="851" w:type="dxa"/>
            <w:shd w:val="clear" w:color="auto" w:fill="FFFF00"/>
          </w:tcPr>
          <w:p w14:paraId="4993F0CC" w14:textId="77777777" w:rsidR="004077D5" w:rsidRPr="00AA214C" w:rsidRDefault="004077D5" w:rsidP="004077D5">
            <w:pPr>
              <w:rPr>
                <w:rFonts w:eastAsia="Arial" w:cstheme="minorHAnsi"/>
                <w:b/>
                <w:bCs/>
              </w:rPr>
            </w:pPr>
          </w:p>
        </w:tc>
        <w:tc>
          <w:tcPr>
            <w:tcW w:w="992" w:type="dxa"/>
            <w:shd w:val="clear" w:color="auto" w:fill="auto"/>
          </w:tcPr>
          <w:p w14:paraId="4B899F2C" w14:textId="77777777" w:rsidR="004077D5" w:rsidRPr="00AA214C" w:rsidRDefault="004077D5" w:rsidP="004077D5">
            <w:pPr>
              <w:rPr>
                <w:rFonts w:eastAsia="Arial" w:cstheme="minorHAnsi"/>
                <w:b/>
                <w:bCs/>
              </w:rPr>
            </w:pPr>
          </w:p>
        </w:tc>
        <w:tc>
          <w:tcPr>
            <w:tcW w:w="3686" w:type="dxa"/>
            <w:shd w:val="clear" w:color="auto" w:fill="auto"/>
          </w:tcPr>
          <w:p w14:paraId="79AC2563" w14:textId="77777777" w:rsidR="004077D5" w:rsidRPr="00AA214C" w:rsidRDefault="004077D5" w:rsidP="004077D5">
            <w:pPr>
              <w:rPr>
                <w:rFonts w:eastAsia="Arial" w:cstheme="minorHAnsi"/>
                <w:b/>
                <w:bCs/>
              </w:rPr>
            </w:pPr>
          </w:p>
        </w:tc>
        <w:tc>
          <w:tcPr>
            <w:tcW w:w="1275" w:type="dxa"/>
            <w:shd w:val="clear" w:color="auto" w:fill="auto"/>
          </w:tcPr>
          <w:p w14:paraId="5C232EF7" w14:textId="77777777" w:rsidR="004077D5" w:rsidRPr="00AA214C" w:rsidRDefault="004077D5" w:rsidP="004077D5">
            <w:pPr>
              <w:rPr>
                <w:rFonts w:eastAsia="Arial" w:cstheme="minorHAnsi"/>
                <w:b/>
                <w:bCs/>
              </w:rPr>
            </w:pPr>
          </w:p>
        </w:tc>
        <w:tc>
          <w:tcPr>
            <w:tcW w:w="1418" w:type="dxa"/>
            <w:shd w:val="clear" w:color="auto" w:fill="auto"/>
          </w:tcPr>
          <w:p w14:paraId="4CCD9811" w14:textId="77777777" w:rsidR="004077D5" w:rsidRPr="00AA214C" w:rsidRDefault="004077D5" w:rsidP="004077D5">
            <w:pPr>
              <w:rPr>
                <w:rFonts w:eastAsia="Arial" w:cstheme="minorHAnsi"/>
                <w:b/>
                <w:bCs/>
              </w:rPr>
            </w:pPr>
          </w:p>
        </w:tc>
      </w:tr>
      <w:tr w:rsidR="004077D5" w:rsidRPr="00AA214C" w14:paraId="38741EE7" w14:textId="77777777" w:rsidTr="002D7B93">
        <w:trPr>
          <w:trHeight w:val="343"/>
        </w:trPr>
        <w:tc>
          <w:tcPr>
            <w:tcW w:w="1455" w:type="dxa"/>
            <w:vMerge/>
            <w:shd w:val="clear" w:color="auto" w:fill="C5E0B3" w:themeFill="accent6" w:themeFillTint="66"/>
          </w:tcPr>
          <w:p w14:paraId="2C67FF7E" w14:textId="77777777" w:rsidR="004077D5" w:rsidRDefault="004077D5" w:rsidP="004077D5">
            <w:pPr>
              <w:rPr>
                <w:rFonts w:eastAsia="Arial" w:cstheme="minorHAnsi"/>
                <w:b/>
                <w:bCs/>
              </w:rPr>
            </w:pPr>
          </w:p>
        </w:tc>
        <w:tc>
          <w:tcPr>
            <w:tcW w:w="5528" w:type="dxa"/>
            <w:shd w:val="clear" w:color="auto" w:fill="auto"/>
          </w:tcPr>
          <w:p w14:paraId="2CC14417" w14:textId="660735C7" w:rsidR="004077D5" w:rsidRPr="00AA214C" w:rsidRDefault="004077D5" w:rsidP="004077D5">
            <w:pPr>
              <w:numPr>
                <w:ilvl w:val="0"/>
                <w:numId w:val="3"/>
              </w:numPr>
              <w:shd w:val="clear" w:color="auto" w:fill="FFFFFF"/>
              <w:spacing w:after="75"/>
              <w:ind w:left="75"/>
              <w:textAlignment w:val="baseline"/>
              <w:rPr>
                <w:rFonts w:eastAsia="Times New Roman" w:cstheme="minorHAnsi"/>
                <w:color w:val="0B0C0C"/>
                <w:lang w:eastAsia="en-GB"/>
              </w:rPr>
            </w:pPr>
            <w:r>
              <w:rPr>
                <w:rFonts w:eastAsia="Times New Roman" w:cstheme="minorHAnsi"/>
                <w:color w:val="0B0C0C"/>
                <w:lang w:eastAsia="en-GB"/>
              </w:rPr>
              <w:t xml:space="preserve">Where relevant and appropriate we have sought guidance from the Government Guidance </w:t>
            </w:r>
            <w:hyperlink r:id="rId28" w:history="1">
              <w:r w:rsidRPr="00E37953">
                <w:rPr>
                  <w:rStyle w:val="Hyperlink"/>
                  <w:rFonts w:eastAsia="Times New Roman" w:cstheme="minorHAnsi"/>
                  <w:lang w:eastAsia="en-GB"/>
                </w:rPr>
                <w:t>‘Covid-19 contain framework: a guide for local decision makers’</w:t>
              </w:r>
            </w:hyperlink>
            <w:r>
              <w:rPr>
                <w:rFonts w:eastAsia="Times New Roman" w:cstheme="minorHAnsi"/>
                <w:color w:val="0B0C0C"/>
                <w:lang w:eastAsia="en-GB"/>
              </w:rPr>
              <w:t xml:space="preserve"> to ensure our plans are robust.</w:t>
            </w:r>
          </w:p>
        </w:tc>
        <w:tc>
          <w:tcPr>
            <w:tcW w:w="851" w:type="dxa"/>
            <w:shd w:val="clear" w:color="auto" w:fill="FFFF00"/>
          </w:tcPr>
          <w:p w14:paraId="0D5DEC7E" w14:textId="77777777" w:rsidR="004077D5" w:rsidRPr="00AA214C" w:rsidRDefault="004077D5" w:rsidP="004077D5">
            <w:pPr>
              <w:rPr>
                <w:rFonts w:eastAsia="Arial" w:cstheme="minorHAnsi"/>
                <w:b/>
                <w:bCs/>
              </w:rPr>
            </w:pPr>
          </w:p>
        </w:tc>
        <w:tc>
          <w:tcPr>
            <w:tcW w:w="992" w:type="dxa"/>
            <w:shd w:val="clear" w:color="auto" w:fill="auto"/>
          </w:tcPr>
          <w:p w14:paraId="674651D9" w14:textId="77777777" w:rsidR="004077D5" w:rsidRPr="00AA214C" w:rsidRDefault="004077D5" w:rsidP="004077D5">
            <w:pPr>
              <w:rPr>
                <w:rFonts w:eastAsia="Arial" w:cstheme="minorHAnsi"/>
                <w:b/>
                <w:bCs/>
              </w:rPr>
            </w:pPr>
          </w:p>
        </w:tc>
        <w:tc>
          <w:tcPr>
            <w:tcW w:w="3686" w:type="dxa"/>
            <w:shd w:val="clear" w:color="auto" w:fill="auto"/>
          </w:tcPr>
          <w:p w14:paraId="0FBED4E4" w14:textId="73CAB524" w:rsidR="004077D5" w:rsidRPr="00AA214C" w:rsidRDefault="002D7B93" w:rsidP="00F074F1">
            <w:pPr>
              <w:rPr>
                <w:rFonts w:eastAsia="Arial" w:cstheme="minorHAnsi"/>
                <w:b/>
                <w:bCs/>
              </w:rPr>
            </w:pPr>
            <w:r>
              <w:rPr>
                <w:rFonts w:eastAsia="Arial" w:cstheme="minorHAnsi"/>
                <w:b/>
                <w:bCs/>
              </w:rPr>
              <w:t>Not needed as yet.</w:t>
            </w:r>
            <w:r w:rsidR="00F074F1">
              <w:rPr>
                <w:rFonts w:eastAsia="Arial" w:cstheme="minorHAnsi"/>
                <w:b/>
                <w:bCs/>
              </w:rPr>
              <w:t xml:space="preserve"> Checked via </w:t>
            </w:r>
            <w:proofErr w:type="spellStart"/>
            <w:r w:rsidR="00F074F1">
              <w:rPr>
                <w:rFonts w:eastAsia="Arial" w:cstheme="minorHAnsi"/>
                <w:b/>
                <w:bCs/>
              </w:rPr>
              <w:t>Govs</w:t>
            </w:r>
            <w:proofErr w:type="spellEnd"/>
            <w:r w:rsidR="00F074F1">
              <w:rPr>
                <w:rFonts w:eastAsia="Arial" w:cstheme="minorHAnsi"/>
                <w:b/>
                <w:bCs/>
              </w:rPr>
              <w:t xml:space="preserve">, </w:t>
            </w:r>
            <w:r w:rsidR="00FD4C93">
              <w:rPr>
                <w:rFonts w:eastAsia="Arial" w:cstheme="minorHAnsi"/>
                <w:b/>
                <w:bCs/>
              </w:rPr>
              <w:t xml:space="preserve">using LA </w:t>
            </w:r>
            <w:proofErr w:type="spellStart"/>
            <w:r w:rsidR="00FD4C93">
              <w:rPr>
                <w:rFonts w:eastAsia="Arial" w:cstheme="minorHAnsi"/>
                <w:b/>
                <w:bCs/>
              </w:rPr>
              <w:t>proforma’s</w:t>
            </w:r>
            <w:proofErr w:type="spellEnd"/>
            <w:r w:rsidR="00FD4C93">
              <w:rPr>
                <w:rFonts w:eastAsia="Arial" w:cstheme="minorHAnsi"/>
                <w:b/>
                <w:bCs/>
              </w:rPr>
              <w:t xml:space="preserve"> and DFE latest guidance.</w:t>
            </w:r>
          </w:p>
        </w:tc>
        <w:tc>
          <w:tcPr>
            <w:tcW w:w="1275" w:type="dxa"/>
            <w:shd w:val="clear" w:color="auto" w:fill="auto"/>
          </w:tcPr>
          <w:p w14:paraId="26F9E740" w14:textId="77777777" w:rsidR="004077D5" w:rsidRPr="00AA214C" w:rsidRDefault="004077D5" w:rsidP="004077D5">
            <w:pPr>
              <w:rPr>
                <w:rFonts w:eastAsia="Arial" w:cstheme="minorHAnsi"/>
                <w:b/>
                <w:bCs/>
              </w:rPr>
            </w:pPr>
          </w:p>
        </w:tc>
        <w:tc>
          <w:tcPr>
            <w:tcW w:w="1418" w:type="dxa"/>
            <w:shd w:val="clear" w:color="auto" w:fill="auto"/>
          </w:tcPr>
          <w:p w14:paraId="5C295379" w14:textId="77777777" w:rsidR="004077D5" w:rsidRPr="00AA214C" w:rsidRDefault="004077D5" w:rsidP="004077D5">
            <w:pPr>
              <w:rPr>
                <w:rFonts w:eastAsia="Arial" w:cstheme="minorHAnsi"/>
                <w:b/>
                <w:bCs/>
              </w:rPr>
            </w:pPr>
          </w:p>
        </w:tc>
      </w:tr>
      <w:tr w:rsidR="009D0A5A" w:rsidRPr="00AA214C" w14:paraId="1EB0E9B1" w14:textId="77777777" w:rsidTr="003734E1">
        <w:trPr>
          <w:trHeight w:val="343"/>
        </w:trPr>
        <w:tc>
          <w:tcPr>
            <w:tcW w:w="15205" w:type="dxa"/>
            <w:gridSpan w:val="7"/>
            <w:shd w:val="clear" w:color="auto" w:fill="C5E0B3" w:themeFill="accent6" w:themeFillTint="66"/>
          </w:tcPr>
          <w:p w14:paraId="49C17BA3" w14:textId="701766F7" w:rsidR="009D0A5A" w:rsidRPr="00AA214C" w:rsidRDefault="009D0A5A" w:rsidP="004077D5">
            <w:pPr>
              <w:rPr>
                <w:rFonts w:eastAsia="Arial" w:cstheme="minorHAnsi"/>
                <w:b/>
                <w:bCs/>
              </w:rPr>
            </w:pPr>
            <w:r>
              <w:rPr>
                <w:rFonts w:eastAsia="Arial" w:cstheme="minorHAnsi"/>
                <w:b/>
                <w:bCs/>
              </w:rPr>
              <w:lastRenderedPageBreak/>
              <w:t>School additions to the addendum pro forma from the LA:</w:t>
            </w:r>
          </w:p>
        </w:tc>
      </w:tr>
      <w:tr w:rsidR="009D0A5A" w:rsidRPr="00AA214C" w14:paraId="054A831E" w14:textId="77777777" w:rsidTr="002D7B93">
        <w:trPr>
          <w:trHeight w:val="343"/>
        </w:trPr>
        <w:tc>
          <w:tcPr>
            <w:tcW w:w="1455" w:type="dxa"/>
            <w:shd w:val="clear" w:color="auto" w:fill="C5E0B3" w:themeFill="accent6" w:themeFillTint="66"/>
          </w:tcPr>
          <w:p w14:paraId="5F7683EA" w14:textId="1147157A" w:rsidR="009D0A5A" w:rsidRDefault="004A1E27" w:rsidP="004077D5">
            <w:pPr>
              <w:rPr>
                <w:rFonts w:eastAsia="Arial" w:cstheme="minorHAnsi"/>
                <w:b/>
                <w:bCs/>
              </w:rPr>
            </w:pPr>
            <w:r>
              <w:rPr>
                <w:rFonts w:eastAsia="Arial" w:cstheme="minorHAnsi"/>
                <w:b/>
                <w:bCs/>
              </w:rPr>
              <w:t>Use of</w:t>
            </w:r>
            <w:r w:rsidR="009D0A5A">
              <w:rPr>
                <w:rFonts w:eastAsia="Arial" w:cstheme="minorHAnsi"/>
                <w:b/>
                <w:bCs/>
              </w:rPr>
              <w:t xml:space="preserve"> behaviour policy addendum for lockdown</w:t>
            </w:r>
          </w:p>
        </w:tc>
        <w:tc>
          <w:tcPr>
            <w:tcW w:w="5528" w:type="dxa"/>
            <w:shd w:val="clear" w:color="auto" w:fill="auto"/>
          </w:tcPr>
          <w:p w14:paraId="60AF8FC8" w14:textId="6F0F9B98" w:rsidR="009D0A5A" w:rsidRDefault="009D0A5A" w:rsidP="009D0A5A">
            <w:pPr>
              <w:numPr>
                <w:ilvl w:val="0"/>
                <w:numId w:val="3"/>
              </w:numPr>
              <w:shd w:val="clear" w:color="auto" w:fill="FFFFFF"/>
              <w:spacing w:after="75"/>
              <w:ind w:left="75"/>
              <w:textAlignment w:val="baseline"/>
              <w:rPr>
                <w:rFonts w:eastAsia="Times New Roman" w:cstheme="minorHAnsi"/>
                <w:color w:val="0B0C0C"/>
                <w:lang w:eastAsia="en-GB"/>
              </w:rPr>
            </w:pPr>
            <w:r>
              <w:rPr>
                <w:rFonts w:eastAsia="Times New Roman" w:cstheme="minorHAnsi"/>
                <w:color w:val="0B0C0C"/>
                <w:lang w:eastAsia="en-GB"/>
              </w:rPr>
              <w:t>We will use the zero tolerance addendum for the behaviour policy that we used in the last lockdown. This is for any behaviours endangering the safety of others during COVID- spitting, not following the strict distancing, touching rules. (</w:t>
            </w:r>
            <w:proofErr w:type="spellStart"/>
            <w:r>
              <w:rPr>
                <w:rFonts w:eastAsia="Times New Roman" w:cstheme="minorHAnsi"/>
                <w:color w:val="0B0C0C"/>
                <w:lang w:eastAsia="en-GB"/>
              </w:rPr>
              <w:t>Chn</w:t>
            </w:r>
            <w:proofErr w:type="spellEnd"/>
            <w:r>
              <w:rPr>
                <w:rFonts w:eastAsia="Times New Roman" w:cstheme="minorHAnsi"/>
                <w:color w:val="0B0C0C"/>
                <w:lang w:eastAsia="en-GB"/>
              </w:rPr>
              <w:t xml:space="preserve"> with SEND or alternate needs will have their own risk assessment which we will use in addition to</w:t>
            </w:r>
            <w:r w:rsidR="004A1E27">
              <w:rPr>
                <w:rFonts w:eastAsia="Times New Roman" w:cstheme="minorHAnsi"/>
                <w:color w:val="0B0C0C"/>
                <w:lang w:eastAsia="en-GB"/>
              </w:rPr>
              <w:t>,</w:t>
            </w:r>
            <w:r>
              <w:rPr>
                <w:rFonts w:eastAsia="Times New Roman" w:cstheme="minorHAnsi"/>
                <w:color w:val="0B0C0C"/>
                <w:lang w:eastAsia="en-GB"/>
              </w:rPr>
              <w:t xml:space="preserve"> or instead of the addendum depending on their behaviours and with approval of Parents/ carers.)</w:t>
            </w:r>
          </w:p>
        </w:tc>
        <w:tc>
          <w:tcPr>
            <w:tcW w:w="851" w:type="dxa"/>
            <w:shd w:val="clear" w:color="auto" w:fill="FFFF00"/>
          </w:tcPr>
          <w:p w14:paraId="4A2BDB73" w14:textId="77777777" w:rsidR="009D0A5A" w:rsidRPr="00AA214C" w:rsidRDefault="009D0A5A" w:rsidP="004077D5">
            <w:pPr>
              <w:rPr>
                <w:rFonts w:eastAsia="Arial" w:cstheme="minorHAnsi"/>
                <w:b/>
                <w:bCs/>
              </w:rPr>
            </w:pPr>
          </w:p>
        </w:tc>
        <w:tc>
          <w:tcPr>
            <w:tcW w:w="992" w:type="dxa"/>
            <w:shd w:val="clear" w:color="auto" w:fill="auto"/>
          </w:tcPr>
          <w:p w14:paraId="0F8EA4EB" w14:textId="77777777" w:rsidR="009D0A5A" w:rsidRPr="00AA214C" w:rsidRDefault="009D0A5A" w:rsidP="004077D5">
            <w:pPr>
              <w:rPr>
                <w:rFonts w:eastAsia="Arial" w:cstheme="minorHAnsi"/>
                <w:b/>
                <w:bCs/>
              </w:rPr>
            </w:pPr>
          </w:p>
        </w:tc>
        <w:tc>
          <w:tcPr>
            <w:tcW w:w="3686" w:type="dxa"/>
            <w:shd w:val="clear" w:color="auto" w:fill="auto"/>
          </w:tcPr>
          <w:p w14:paraId="077CAE1B" w14:textId="77777777" w:rsidR="009D0A5A" w:rsidRDefault="004A1E27" w:rsidP="00F074F1">
            <w:pPr>
              <w:rPr>
                <w:rFonts w:eastAsia="Arial" w:cstheme="minorHAnsi"/>
                <w:b/>
                <w:bCs/>
              </w:rPr>
            </w:pPr>
            <w:r>
              <w:rPr>
                <w:rFonts w:eastAsia="Arial" w:cstheme="minorHAnsi"/>
                <w:b/>
                <w:bCs/>
              </w:rPr>
              <w:t xml:space="preserve">Staff and parents will be made aware again of the behaviour policy addendum. </w:t>
            </w:r>
          </w:p>
          <w:p w14:paraId="6E59928D" w14:textId="0A079B5A" w:rsidR="004A1E27" w:rsidRDefault="004A1E27" w:rsidP="00F074F1">
            <w:pPr>
              <w:rPr>
                <w:rFonts w:eastAsia="Arial" w:cstheme="minorHAnsi"/>
                <w:b/>
                <w:bCs/>
              </w:rPr>
            </w:pPr>
            <w:r>
              <w:rPr>
                <w:rFonts w:eastAsia="Arial" w:cstheme="minorHAnsi"/>
                <w:b/>
                <w:bCs/>
              </w:rPr>
              <w:t xml:space="preserve">Pupil RA will be reviewed and parents reminded of school expectations and reasonable adjustments. </w:t>
            </w:r>
          </w:p>
        </w:tc>
        <w:tc>
          <w:tcPr>
            <w:tcW w:w="1275" w:type="dxa"/>
            <w:shd w:val="clear" w:color="auto" w:fill="auto"/>
          </w:tcPr>
          <w:p w14:paraId="7CBB1516" w14:textId="77777777" w:rsidR="001E3C80" w:rsidRDefault="001E3C80" w:rsidP="004077D5">
            <w:pPr>
              <w:rPr>
                <w:rFonts w:eastAsia="Arial" w:cstheme="minorHAnsi"/>
                <w:b/>
                <w:bCs/>
              </w:rPr>
            </w:pPr>
            <w:r>
              <w:rPr>
                <w:rFonts w:eastAsia="Arial" w:cstheme="minorHAnsi"/>
                <w:b/>
                <w:bCs/>
              </w:rPr>
              <w:t>AW</w:t>
            </w:r>
          </w:p>
          <w:p w14:paraId="7D581A7D" w14:textId="1050EF82" w:rsidR="001E3C80" w:rsidRPr="00AA214C" w:rsidRDefault="001E3C80" w:rsidP="004077D5">
            <w:pPr>
              <w:rPr>
                <w:rFonts w:eastAsia="Arial" w:cstheme="minorHAnsi"/>
                <w:b/>
                <w:bCs/>
              </w:rPr>
            </w:pPr>
            <w:r>
              <w:rPr>
                <w:rFonts w:eastAsia="Arial" w:cstheme="minorHAnsi"/>
                <w:b/>
                <w:bCs/>
              </w:rPr>
              <w:t>ND</w:t>
            </w:r>
            <w:bookmarkStart w:id="0" w:name="_GoBack"/>
            <w:bookmarkEnd w:id="0"/>
          </w:p>
        </w:tc>
        <w:tc>
          <w:tcPr>
            <w:tcW w:w="1418" w:type="dxa"/>
            <w:shd w:val="clear" w:color="auto" w:fill="auto"/>
          </w:tcPr>
          <w:p w14:paraId="37FD2393" w14:textId="77777777" w:rsidR="009D0A5A" w:rsidRPr="00AA214C" w:rsidRDefault="009D0A5A" w:rsidP="004077D5">
            <w:pPr>
              <w:rPr>
                <w:rFonts w:eastAsia="Arial" w:cstheme="minorHAnsi"/>
                <w:b/>
                <w:bCs/>
              </w:rPr>
            </w:pPr>
          </w:p>
        </w:tc>
      </w:tr>
      <w:tr w:rsidR="009D0A5A" w:rsidRPr="00AA214C" w14:paraId="24D5CF49" w14:textId="77777777" w:rsidTr="002D7B93">
        <w:trPr>
          <w:trHeight w:val="343"/>
        </w:trPr>
        <w:tc>
          <w:tcPr>
            <w:tcW w:w="1455" w:type="dxa"/>
            <w:shd w:val="clear" w:color="auto" w:fill="C5E0B3" w:themeFill="accent6" w:themeFillTint="66"/>
          </w:tcPr>
          <w:p w14:paraId="4EEE17A2" w14:textId="74B795C2" w:rsidR="009D0A5A" w:rsidRDefault="009D0A5A" w:rsidP="004077D5">
            <w:pPr>
              <w:rPr>
                <w:rFonts w:eastAsia="Arial" w:cstheme="minorHAnsi"/>
                <w:b/>
                <w:bCs/>
              </w:rPr>
            </w:pPr>
            <w:r>
              <w:rPr>
                <w:rFonts w:eastAsia="Arial" w:cstheme="minorHAnsi"/>
                <w:b/>
                <w:bCs/>
              </w:rPr>
              <w:t>DSL</w:t>
            </w:r>
            <w:r w:rsidR="004A1E27">
              <w:rPr>
                <w:rFonts w:eastAsia="Arial" w:cstheme="minorHAnsi"/>
                <w:b/>
                <w:bCs/>
              </w:rPr>
              <w:t xml:space="preserve"> guidelines</w:t>
            </w:r>
          </w:p>
        </w:tc>
        <w:tc>
          <w:tcPr>
            <w:tcW w:w="5528" w:type="dxa"/>
            <w:shd w:val="clear" w:color="auto" w:fill="auto"/>
          </w:tcPr>
          <w:p w14:paraId="1F0D8C8D" w14:textId="6F321370" w:rsidR="009D0A5A" w:rsidRDefault="009D0A5A" w:rsidP="009D0A5A">
            <w:pPr>
              <w:shd w:val="clear" w:color="auto" w:fill="FFFFFF"/>
              <w:spacing w:after="75"/>
              <w:textAlignment w:val="baseline"/>
              <w:rPr>
                <w:rFonts w:eastAsia="Times New Roman" w:cstheme="minorHAnsi"/>
                <w:color w:val="0B0C0C"/>
                <w:lang w:eastAsia="en-GB"/>
              </w:rPr>
            </w:pPr>
            <w:r>
              <w:rPr>
                <w:rFonts w:eastAsia="Times New Roman" w:cstheme="minorHAnsi"/>
                <w:color w:val="0B0C0C"/>
                <w:lang w:eastAsia="en-GB"/>
              </w:rPr>
              <w:t>We will endeavour to have a DSL on site daily but it is worth noting that as long as one is contactable by phone we are safe to operate. A named person on the day takes over in school when needed. DFE guidance allows this.</w:t>
            </w:r>
          </w:p>
        </w:tc>
        <w:tc>
          <w:tcPr>
            <w:tcW w:w="851" w:type="dxa"/>
            <w:shd w:val="clear" w:color="auto" w:fill="FFFF00"/>
          </w:tcPr>
          <w:p w14:paraId="65D5C9DF" w14:textId="77777777" w:rsidR="009D0A5A" w:rsidRPr="00AA214C" w:rsidRDefault="009D0A5A" w:rsidP="004077D5">
            <w:pPr>
              <w:rPr>
                <w:rFonts w:eastAsia="Arial" w:cstheme="minorHAnsi"/>
                <w:b/>
                <w:bCs/>
              </w:rPr>
            </w:pPr>
          </w:p>
        </w:tc>
        <w:tc>
          <w:tcPr>
            <w:tcW w:w="992" w:type="dxa"/>
            <w:shd w:val="clear" w:color="auto" w:fill="auto"/>
          </w:tcPr>
          <w:p w14:paraId="55AE693F" w14:textId="77777777" w:rsidR="009D0A5A" w:rsidRPr="00AA214C" w:rsidRDefault="009D0A5A" w:rsidP="004077D5">
            <w:pPr>
              <w:rPr>
                <w:rFonts w:eastAsia="Arial" w:cstheme="minorHAnsi"/>
                <w:b/>
                <w:bCs/>
              </w:rPr>
            </w:pPr>
          </w:p>
        </w:tc>
        <w:tc>
          <w:tcPr>
            <w:tcW w:w="3686" w:type="dxa"/>
            <w:shd w:val="clear" w:color="auto" w:fill="auto"/>
          </w:tcPr>
          <w:p w14:paraId="24234A87" w14:textId="77777777" w:rsidR="009D0A5A" w:rsidRDefault="009D0A5A" w:rsidP="00F074F1">
            <w:pPr>
              <w:rPr>
                <w:rFonts w:eastAsia="Arial" w:cstheme="minorHAnsi"/>
                <w:b/>
                <w:bCs/>
              </w:rPr>
            </w:pPr>
            <w:r>
              <w:rPr>
                <w:rFonts w:eastAsia="Arial" w:cstheme="minorHAnsi"/>
                <w:b/>
                <w:bCs/>
              </w:rPr>
              <w:t xml:space="preserve">At present we have at least one DSL on site daily. </w:t>
            </w:r>
          </w:p>
          <w:p w14:paraId="1F086BAF" w14:textId="63144891" w:rsidR="009D0A5A" w:rsidRDefault="009D0A5A" w:rsidP="00F074F1">
            <w:pPr>
              <w:rPr>
                <w:rFonts w:eastAsia="Arial" w:cstheme="minorHAnsi"/>
                <w:b/>
                <w:bCs/>
              </w:rPr>
            </w:pPr>
            <w:r>
              <w:rPr>
                <w:rFonts w:eastAsia="Arial" w:cstheme="minorHAnsi"/>
                <w:b/>
                <w:bCs/>
              </w:rPr>
              <w:t>Between the two schools we have 7 DSLs trained to either be in school or at the end of the phone if no one is able to be in school.</w:t>
            </w:r>
          </w:p>
        </w:tc>
        <w:tc>
          <w:tcPr>
            <w:tcW w:w="1275" w:type="dxa"/>
            <w:shd w:val="clear" w:color="auto" w:fill="auto"/>
          </w:tcPr>
          <w:p w14:paraId="2117CB3A" w14:textId="77777777" w:rsidR="009D0A5A" w:rsidRPr="00AA214C" w:rsidRDefault="009D0A5A" w:rsidP="004077D5">
            <w:pPr>
              <w:rPr>
                <w:rFonts w:eastAsia="Arial" w:cstheme="minorHAnsi"/>
                <w:b/>
                <w:bCs/>
              </w:rPr>
            </w:pPr>
          </w:p>
        </w:tc>
        <w:tc>
          <w:tcPr>
            <w:tcW w:w="1418" w:type="dxa"/>
            <w:shd w:val="clear" w:color="auto" w:fill="auto"/>
          </w:tcPr>
          <w:p w14:paraId="28DC41D2" w14:textId="77777777" w:rsidR="009D0A5A" w:rsidRPr="00AA214C" w:rsidRDefault="009D0A5A" w:rsidP="004077D5">
            <w:pPr>
              <w:rPr>
                <w:rFonts w:eastAsia="Arial" w:cstheme="minorHAnsi"/>
                <w:b/>
                <w:bCs/>
              </w:rPr>
            </w:pPr>
          </w:p>
        </w:tc>
      </w:tr>
      <w:tr w:rsidR="009D0A5A" w:rsidRPr="00AA214C" w14:paraId="4CE8DAD1" w14:textId="77777777" w:rsidTr="002D7B93">
        <w:trPr>
          <w:trHeight w:val="343"/>
        </w:trPr>
        <w:tc>
          <w:tcPr>
            <w:tcW w:w="1455" w:type="dxa"/>
            <w:shd w:val="clear" w:color="auto" w:fill="C5E0B3" w:themeFill="accent6" w:themeFillTint="66"/>
          </w:tcPr>
          <w:p w14:paraId="4999801A" w14:textId="63AC4B23" w:rsidR="009D0A5A" w:rsidRDefault="009D0A5A" w:rsidP="004077D5">
            <w:pPr>
              <w:rPr>
                <w:rFonts w:eastAsia="Arial" w:cstheme="minorHAnsi"/>
                <w:b/>
                <w:bCs/>
              </w:rPr>
            </w:pPr>
            <w:r>
              <w:rPr>
                <w:rFonts w:eastAsia="Arial" w:cstheme="minorHAnsi"/>
                <w:b/>
                <w:bCs/>
              </w:rPr>
              <w:t>Teaching assistant’s leading learning</w:t>
            </w:r>
          </w:p>
        </w:tc>
        <w:tc>
          <w:tcPr>
            <w:tcW w:w="5528" w:type="dxa"/>
            <w:shd w:val="clear" w:color="auto" w:fill="auto"/>
          </w:tcPr>
          <w:p w14:paraId="20D439BE" w14:textId="79CE92E9" w:rsidR="009D0A5A" w:rsidRDefault="009D0A5A" w:rsidP="004077D5">
            <w:pPr>
              <w:numPr>
                <w:ilvl w:val="0"/>
                <w:numId w:val="3"/>
              </w:numPr>
              <w:shd w:val="clear" w:color="auto" w:fill="FFFFFF"/>
              <w:spacing w:after="75"/>
              <w:ind w:left="75"/>
              <w:textAlignment w:val="baseline"/>
              <w:rPr>
                <w:rFonts w:eastAsia="Times New Roman" w:cstheme="minorHAnsi"/>
                <w:color w:val="0B0C0C"/>
                <w:lang w:eastAsia="en-GB"/>
              </w:rPr>
            </w:pPr>
            <w:r>
              <w:rPr>
                <w:rFonts w:eastAsia="Times New Roman" w:cstheme="minorHAnsi"/>
                <w:color w:val="0B0C0C"/>
                <w:lang w:eastAsia="en-GB"/>
              </w:rPr>
              <w:t>At present we have enough teachers to lead all bubbles in any instance where this is not possible the DFE guidance states if we think the TA has the ability to they can lead/ cover the learning under the direction  of a qualified teacher.</w:t>
            </w:r>
          </w:p>
        </w:tc>
        <w:tc>
          <w:tcPr>
            <w:tcW w:w="851" w:type="dxa"/>
            <w:shd w:val="clear" w:color="auto" w:fill="FFFF00"/>
          </w:tcPr>
          <w:p w14:paraId="08B7EEC4" w14:textId="77777777" w:rsidR="009D0A5A" w:rsidRPr="00AA214C" w:rsidRDefault="009D0A5A" w:rsidP="004077D5">
            <w:pPr>
              <w:rPr>
                <w:rFonts w:eastAsia="Arial" w:cstheme="minorHAnsi"/>
                <w:b/>
                <w:bCs/>
              </w:rPr>
            </w:pPr>
          </w:p>
        </w:tc>
        <w:tc>
          <w:tcPr>
            <w:tcW w:w="992" w:type="dxa"/>
            <w:shd w:val="clear" w:color="auto" w:fill="auto"/>
          </w:tcPr>
          <w:p w14:paraId="134F8649" w14:textId="77777777" w:rsidR="009D0A5A" w:rsidRPr="00AA214C" w:rsidRDefault="009D0A5A" w:rsidP="004077D5">
            <w:pPr>
              <w:rPr>
                <w:rFonts w:eastAsia="Arial" w:cstheme="minorHAnsi"/>
                <w:b/>
                <w:bCs/>
              </w:rPr>
            </w:pPr>
          </w:p>
        </w:tc>
        <w:tc>
          <w:tcPr>
            <w:tcW w:w="3686" w:type="dxa"/>
            <w:shd w:val="clear" w:color="auto" w:fill="auto"/>
          </w:tcPr>
          <w:p w14:paraId="6CDF5105" w14:textId="6CD01838" w:rsidR="009D0A5A" w:rsidRDefault="009D0A5A" w:rsidP="00F074F1">
            <w:pPr>
              <w:rPr>
                <w:rFonts w:eastAsia="Arial" w:cstheme="minorHAnsi"/>
                <w:b/>
                <w:bCs/>
              </w:rPr>
            </w:pPr>
            <w:r>
              <w:rPr>
                <w:rFonts w:eastAsia="Arial" w:cstheme="minorHAnsi"/>
                <w:b/>
                <w:bCs/>
              </w:rPr>
              <w:t>Not needed at present but in case we have teachers no able to be in bubbles in any instance.</w:t>
            </w:r>
          </w:p>
        </w:tc>
        <w:tc>
          <w:tcPr>
            <w:tcW w:w="1275" w:type="dxa"/>
            <w:shd w:val="clear" w:color="auto" w:fill="auto"/>
          </w:tcPr>
          <w:p w14:paraId="4E3416FD" w14:textId="77777777" w:rsidR="009D0A5A" w:rsidRPr="00AA214C" w:rsidRDefault="009D0A5A" w:rsidP="004077D5">
            <w:pPr>
              <w:rPr>
                <w:rFonts w:eastAsia="Arial" w:cstheme="minorHAnsi"/>
                <w:b/>
                <w:bCs/>
              </w:rPr>
            </w:pPr>
          </w:p>
        </w:tc>
        <w:tc>
          <w:tcPr>
            <w:tcW w:w="1418" w:type="dxa"/>
            <w:shd w:val="clear" w:color="auto" w:fill="auto"/>
          </w:tcPr>
          <w:p w14:paraId="3F62D096" w14:textId="77777777" w:rsidR="009D0A5A" w:rsidRPr="00AA214C" w:rsidRDefault="009D0A5A" w:rsidP="004077D5">
            <w:pPr>
              <w:rPr>
                <w:rFonts w:eastAsia="Arial" w:cstheme="minorHAnsi"/>
                <w:b/>
                <w:bCs/>
              </w:rPr>
            </w:pPr>
          </w:p>
        </w:tc>
      </w:tr>
      <w:tr w:rsidR="009D0A5A" w:rsidRPr="00AA214C" w14:paraId="153CCCC0" w14:textId="77777777" w:rsidTr="002D7B93">
        <w:trPr>
          <w:trHeight w:val="343"/>
        </w:trPr>
        <w:tc>
          <w:tcPr>
            <w:tcW w:w="1455" w:type="dxa"/>
            <w:shd w:val="clear" w:color="auto" w:fill="C5E0B3" w:themeFill="accent6" w:themeFillTint="66"/>
          </w:tcPr>
          <w:p w14:paraId="3D038685" w14:textId="001D516F" w:rsidR="009D0A5A" w:rsidRDefault="009D0A5A" w:rsidP="009D0A5A">
            <w:pPr>
              <w:rPr>
                <w:rFonts w:eastAsia="Arial" w:cstheme="minorHAnsi"/>
                <w:b/>
                <w:bCs/>
              </w:rPr>
            </w:pPr>
            <w:r>
              <w:rPr>
                <w:rFonts w:eastAsia="Arial" w:cstheme="minorHAnsi"/>
                <w:b/>
                <w:bCs/>
              </w:rPr>
              <w:t>Direct close contact of someone with COVID</w:t>
            </w:r>
          </w:p>
        </w:tc>
        <w:tc>
          <w:tcPr>
            <w:tcW w:w="5528" w:type="dxa"/>
            <w:shd w:val="clear" w:color="auto" w:fill="auto"/>
          </w:tcPr>
          <w:p w14:paraId="4679EBA9" w14:textId="6E036EA7" w:rsidR="009D0A5A" w:rsidRDefault="009D0A5A" w:rsidP="004077D5">
            <w:pPr>
              <w:numPr>
                <w:ilvl w:val="0"/>
                <w:numId w:val="3"/>
              </w:numPr>
              <w:shd w:val="clear" w:color="auto" w:fill="FFFFFF"/>
              <w:spacing w:after="75"/>
              <w:ind w:left="75"/>
              <w:textAlignment w:val="baseline"/>
              <w:rPr>
                <w:rFonts w:eastAsia="Times New Roman" w:cstheme="minorHAnsi"/>
                <w:color w:val="0B0C0C"/>
                <w:lang w:eastAsia="en-GB"/>
              </w:rPr>
            </w:pPr>
            <w:r>
              <w:rPr>
                <w:rFonts w:eastAsia="Times New Roman" w:cstheme="minorHAnsi"/>
                <w:color w:val="0B0C0C"/>
                <w:lang w:eastAsia="en-GB"/>
              </w:rPr>
              <w:t xml:space="preserve">Staff are aware </w:t>
            </w:r>
            <w:r w:rsidR="004A1E27">
              <w:rPr>
                <w:rFonts w:eastAsia="Times New Roman" w:cstheme="minorHAnsi"/>
                <w:color w:val="0B0C0C"/>
                <w:lang w:eastAsia="en-GB"/>
              </w:rPr>
              <w:t>that when</w:t>
            </w:r>
            <w:r>
              <w:rPr>
                <w:rFonts w:eastAsia="Times New Roman" w:cstheme="minorHAnsi"/>
                <w:color w:val="0B0C0C"/>
                <w:lang w:eastAsia="en-GB"/>
              </w:rPr>
              <w:t xml:space="preserve"> someone is diagnosed with COVID-19 that we will follow the LA, PHE and DFE guidance when we have to track and trace the person’s contacts and when we send people home for the </w:t>
            </w:r>
            <w:r w:rsidR="004A1E27">
              <w:rPr>
                <w:rFonts w:eastAsia="Times New Roman" w:cstheme="minorHAnsi"/>
                <w:color w:val="0B0C0C"/>
                <w:lang w:eastAsia="en-GB"/>
              </w:rPr>
              <w:t>10-day</w:t>
            </w:r>
            <w:r>
              <w:rPr>
                <w:rFonts w:eastAsia="Times New Roman" w:cstheme="minorHAnsi"/>
                <w:color w:val="0B0C0C"/>
                <w:lang w:eastAsia="en-GB"/>
              </w:rPr>
              <w:t xml:space="preserve"> isolation. </w:t>
            </w:r>
          </w:p>
          <w:p w14:paraId="0128A998" w14:textId="1EE64E46" w:rsidR="009D0A5A" w:rsidRDefault="009D0A5A" w:rsidP="004077D5">
            <w:pPr>
              <w:numPr>
                <w:ilvl w:val="0"/>
                <w:numId w:val="3"/>
              </w:numPr>
              <w:shd w:val="clear" w:color="auto" w:fill="FFFFFF"/>
              <w:spacing w:after="75"/>
              <w:ind w:left="75"/>
              <w:textAlignment w:val="baseline"/>
              <w:rPr>
                <w:rFonts w:eastAsia="Times New Roman" w:cstheme="minorHAnsi"/>
                <w:color w:val="0B0C0C"/>
                <w:lang w:eastAsia="en-GB"/>
              </w:rPr>
            </w:pPr>
            <w:r>
              <w:rPr>
                <w:rFonts w:eastAsia="Times New Roman" w:cstheme="minorHAnsi"/>
                <w:color w:val="0B0C0C"/>
                <w:lang w:eastAsia="en-GB"/>
              </w:rPr>
              <w:t xml:space="preserve">Staff will try to avoid </w:t>
            </w:r>
            <w:r w:rsidR="004A1E27">
              <w:rPr>
                <w:rFonts w:eastAsia="Times New Roman" w:cstheme="minorHAnsi"/>
                <w:color w:val="0B0C0C"/>
                <w:lang w:eastAsia="en-GB"/>
              </w:rPr>
              <w:t xml:space="preserve">the below criteria for track and trace ‘direct close’ or ‘extended close’ contacts </w:t>
            </w:r>
            <w:r>
              <w:rPr>
                <w:rFonts w:eastAsia="Times New Roman" w:cstheme="minorHAnsi"/>
                <w:color w:val="0B0C0C"/>
                <w:lang w:eastAsia="en-GB"/>
              </w:rPr>
              <w:t xml:space="preserve">with other adults and children when viable </w:t>
            </w:r>
            <w:r w:rsidR="004A1E27">
              <w:rPr>
                <w:rFonts w:eastAsia="Times New Roman" w:cstheme="minorHAnsi"/>
                <w:color w:val="0B0C0C"/>
                <w:lang w:eastAsia="en-GB"/>
              </w:rPr>
              <w:t xml:space="preserve">in school </w:t>
            </w:r>
            <w:r>
              <w:rPr>
                <w:rFonts w:eastAsia="Times New Roman" w:cstheme="minorHAnsi"/>
                <w:color w:val="0B0C0C"/>
                <w:lang w:eastAsia="en-GB"/>
              </w:rPr>
              <w:t xml:space="preserve">so they do not have </w:t>
            </w:r>
            <w:r w:rsidR="004A1E27">
              <w:rPr>
                <w:rFonts w:eastAsia="Times New Roman" w:cstheme="minorHAnsi"/>
                <w:color w:val="0B0C0C"/>
                <w:lang w:eastAsia="en-GB"/>
              </w:rPr>
              <w:t xml:space="preserve">to then be sent home. </w:t>
            </w:r>
          </w:p>
          <w:p w14:paraId="217CA0C3" w14:textId="0455955F" w:rsidR="009D0A5A" w:rsidRDefault="009D0A5A" w:rsidP="009D0A5A">
            <w:pPr>
              <w:pStyle w:val="ListParagraph"/>
              <w:numPr>
                <w:ilvl w:val="0"/>
                <w:numId w:val="3"/>
              </w:numPr>
              <w:shd w:val="clear" w:color="auto" w:fill="FFFFFF"/>
              <w:spacing w:after="75"/>
              <w:textAlignment w:val="baseline"/>
              <w:rPr>
                <w:rFonts w:eastAsia="Times New Roman" w:cstheme="minorHAnsi"/>
                <w:color w:val="0B0C0C"/>
                <w:lang w:eastAsia="en-GB"/>
              </w:rPr>
            </w:pPr>
            <w:r w:rsidRPr="009D0A5A">
              <w:rPr>
                <w:rFonts w:eastAsia="Times New Roman" w:cstheme="minorHAnsi"/>
                <w:color w:val="0B0C0C"/>
                <w:lang w:eastAsia="en-GB"/>
              </w:rPr>
              <w:t>face to face contact for any length of time</w:t>
            </w:r>
            <w:r>
              <w:rPr>
                <w:rFonts w:eastAsia="Times New Roman" w:cstheme="minorHAnsi"/>
                <w:color w:val="0B0C0C"/>
                <w:lang w:eastAsia="en-GB"/>
              </w:rPr>
              <w:t xml:space="preserve"> with another adult</w:t>
            </w:r>
            <w:r w:rsidR="004A1E27">
              <w:rPr>
                <w:rFonts w:eastAsia="Times New Roman" w:cstheme="minorHAnsi"/>
                <w:color w:val="0B0C0C"/>
                <w:lang w:eastAsia="en-GB"/>
              </w:rPr>
              <w:t>,</w:t>
            </w:r>
            <w:r>
              <w:rPr>
                <w:rFonts w:eastAsia="Times New Roman" w:cstheme="minorHAnsi"/>
                <w:color w:val="0B0C0C"/>
                <w:lang w:eastAsia="en-GB"/>
              </w:rPr>
              <w:t xml:space="preserve"> or child (where possible)</w:t>
            </w:r>
          </w:p>
          <w:p w14:paraId="69D6BEDC" w14:textId="62500AFE" w:rsidR="009D0A5A" w:rsidRDefault="004A1E27" w:rsidP="009D0A5A">
            <w:pPr>
              <w:pStyle w:val="ListParagraph"/>
              <w:numPr>
                <w:ilvl w:val="0"/>
                <w:numId w:val="3"/>
              </w:numPr>
              <w:shd w:val="clear" w:color="auto" w:fill="FFFFFF"/>
              <w:spacing w:after="75"/>
              <w:textAlignment w:val="baseline"/>
              <w:rPr>
                <w:rFonts w:eastAsia="Times New Roman" w:cstheme="minorHAnsi"/>
                <w:color w:val="0B0C0C"/>
                <w:lang w:eastAsia="en-GB"/>
              </w:rPr>
            </w:pPr>
            <w:r>
              <w:rPr>
                <w:rFonts w:eastAsia="Times New Roman" w:cstheme="minorHAnsi"/>
                <w:color w:val="0B0C0C"/>
                <w:lang w:eastAsia="en-GB"/>
              </w:rPr>
              <w:lastRenderedPageBreak/>
              <w:t>extended close contact within 1-2 metres for 15+ minutes with another adult, or child (where possible)</w:t>
            </w:r>
          </w:p>
          <w:p w14:paraId="4B4C7388" w14:textId="06559848" w:rsidR="004A1E27" w:rsidRPr="009D0A5A" w:rsidRDefault="004A1E27" w:rsidP="009D0A5A">
            <w:pPr>
              <w:pStyle w:val="ListParagraph"/>
              <w:numPr>
                <w:ilvl w:val="0"/>
                <w:numId w:val="3"/>
              </w:numPr>
              <w:shd w:val="clear" w:color="auto" w:fill="FFFFFF"/>
              <w:spacing w:after="75"/>
              <w:textAlignment w:val="baseline"/>
              <w:rPr>
                <w:rFonts w:eastAsia="Times New Roman" w:cstheme="minorHAnsi"/>
                <w:color w:val="0B0C0C"/>
                <w:lang w:eastAsia="en-GB"/>
              </w:rPr>
            </w:pPr>
            <w:r>
              <w:rPr>
                <w:rFonts w:eastAsia="Times New Roman" w:cstheme="minorHAnsi"/>
                <w:color w:val="0B0C0C"/>
                <w:lang w:eastAsia="en-GB"/>
              </w:rPr>
              <w:t xml:space="preserve">any contact by travelling in close contact in a small vehicle (car). </w:t>
            </w:r>
          </w:p>
        </w:tc>
        <w:tc>
          <w:tcPr>
            <w:tcW w:w="851" w:type="dxa"/>
            <w:shd w:val="clear" w:color="auto" w:fill="FFFF00"/>
          </w:tcPr>
          <w:p w14:paraId="4EF912BB" w14:textId="77777777" w:rsidR="009D0A5A" w:rsidRPr="00AA214C" w:rsidRDefault="009D0A5A" w:rsidP="004077D5">
            <w:pPr>
              <w:rPr>
                <w:rFonts w:eastAsia="Arial" w:cstheme="minorHAnsi"/>
                <w:b/>
                <w:bCs/>
              </w:rPr>
            </w:pPr>
          </w:p>
        </w:tc>
        <w:tc>
          <w:tcPr>
            <w:tcW w:w="992" w:type="dxa"/>
            <w:shd w:val="clear" w:color="auto" w:fill="auto"/>
          </w:tcPr>
          <w:p w14:paraId="4450601B" w14:textId="77777777" w:rsidR="009D0A5A" w:rsidRPr="00AA214C" w:rsidRDefault="009D0A5A" w:rsidP="004077D5">
            <w:pPr>
              <w:rPr>
                <w:rFonts w:eastAsia="Arial" w:cstheme="minorHAnsi"/>
                <w:b/>
                <w:bCs/>
              </w:rPr>
            </w:pPr>
          </w:p>
        </w:tc>
        <w:tc>
          <w:tcPr>
            <w:tcW w:w="3686" w:type="dxa"/>
            <w:shd w:val="clear" w:color="auto" w:fill="auto"/>
          </w:tcPr>
          <w:p w14:paraId="6EF66FED" w14:textId="77777777" w:rsidR="009D0A5A" w:rsidRDefault="004A1E27" w:rsidP="00F074F1">
            <w:pPr>
              <w:rPr>
                <w:rFonts w:eastAsia="Arial" w:cstheme="minorHAnsi"/>
                <w:b/>
                <w:bCs/>
              </w:rPr>
            </w:pPr>
            <w:r>
              <w:rPr>
                <w:rFonts w:eastAsia="Arial" w:cstheme="minorHAnsi"/>
                <w:b/>
                <w:bCs/>
              </w:rPr>
              <w:t xml:space="preserve">We follow the LA flow diagram of actions. </w:t>
            </w:r>
          </w:p>
          <w:p w14:paraId="6C8611D2" w14:textId="77777777" w:rsidR="004A1E27" w:rsidRDefault="004A1E27" w:rsidP="00F074F1">
            <w:pPr>
              <w:rPr>
                <w:rFonts w:eastAsia="Arial" w:cstheme="minorHAnsi"/>
                <w:b/>
                <w:bCs/>
              </w:rPr>
            </w:pPr>
            <w:r>
              <w:rPr>
                <w:rFonts w:eastAsia="Arial" w:cstheme="minorHAnsi"/>
                <w:b/>
                <w:bCs/>
              </w:rPr>
              <w:t>We phone the resolutions team and report off site cases to the LA and in school cases we phone through then follow up with an online report to the LA and seek advice from them and PHE, Track and Trace guidance.</w:t>
            </w:r>
          </w:p>
          <w:p w14:paraId="70AB9E2E" w14:textId="77777777" w:rsidR="004A1E27" w:rsidRDefault="004A1E27" w:rsidP="00F074F1">
            <w:pPr>
              <w:rPr>
                <w:rFonts w:eastAsia="Arial" w:cstheme="minorHAnsi"/>
                <w:b/>
                <w:bCs/>
              </w:rPr>
            </w:pPr>
          </w:p>
          <w:p w14:paraId="1E2BEAFC" w14:textId="77777777" w:rsidR="004A1E27" w:rsidRDefault="004A1E27" w:rsidP="00F074F1">
            <w:pPr>
              <w:rPr>
                <w:rFonts w:eastAsia="Arial" w:cstheme="minorHAnsi"/>
                <w:b/>
                <w:bCs/>
              </w:rPr>
            </w:pPr>
            <w:r>
              <w:rPr>
                <w:rFonts w:eastAsia="Arial" w:cstheme="minorHAnsi"/>
                <w:b/>
                <w:bCs/>
              </w:rPr>
              <w:t>Staff are wearing masks around all adults outside of the classroom.</w:t>
            </w:r>
          </w:p>
          <w:p w14:paraId="5A83D349" w14:textId="649DFD73" w:rsidR="004A1E27" w:rsidRDefault="004A1E27" w:rsidP="00F074F1">
            <w:pPr>
              <w:rPr>
                <w:rFonts w:eastAsia="Arial" w:cstheme="minorHAnsi"/>
                <w:b/>
                <w:bCs/>
              </w:rPr>
            </w:pPr>
            <w:r>
              <w:rPr>
                <w:rFonts w:eastAsia="Arial" w:cstheme="minorHAnsi"/>
                <w:b/>
                <w:bCs/>
              </w:rPr>
              <w:t xml:space="preserve">Staff are trying to adhere to the bullet points so there would be no </w:t>
            </w:r>
            <w:r>
              <w:rPr>
                <w:rFonts w:eastAsia="Arial" w:cstheme="minorHAnsi"/>
                <w:b/>
                <w:bCs/>
              </w:rPr>
              <w:lastRenderedPageBreak/>
              <w:t>need to isolate them if an adult in particular was diagnosed with COVID-19.</w:t>
            </w:r>
          </w:p>
        </w:tc>
        <w:tc>
          <w:tcPr>
            <w:tcW w:w="1275" w:type="dxa"/>
            <w:shd w:val="clear" w:color="auto" w:fill="auto"/>
          </w:tcPr>
          <w:p w14:paraId="0E4D6B71" w14:textId="77777777" w:rsidR="009D0A5A" w:rsidRPr="00AA214C" w:rsidRDefault="009D0A5A" w:rsidP="004077D5">
            <w:pPr>
              <w:rPr>
                <w:rFonts w:eastAsia="Arial" w:cstheme="minorHAnsi"/>
                <w:b/>
                <w:bCs/>
              </w:rPr>
            </w:pPr>
          </w:p>
        </w:tc>
        <w:tc>
          <w:tcPr>
            <w:tcW w:w="1418" w:type="dxa"/>
            <w:shd w:val="clear" w:color="auto" w:fill="auto"/>
          </w:tcPr>
          <w:p w14:paraId="4B1F924F" w14:textId="77777777" w:rsidR="009D0A5A" w:rsidRPr="00AA214C" w:rsidRDefault="009D0A5A" w:rsidP="004077D5">
            <w:pPr>
              <w:rPr>
                <w:rFonts w:eastAsia="Arial" w:cstheme="minorHAnsi"/>
                <w:b/>
                <w:bCs/>
              </w:rPr>
            </w:pPr>
          </w:p>
        </w:tc>
      </w:tr>
    </w:tbl>
    <w:p w14:paraId="5FA04E2E" w14:textId="77777777" w:rsidR="00501A5C" w:rsidRDefault="00501A5C">
      <w:pPr>
        <w:rPr>
          <w:rFonts w:cstheme="minorHAnsi"/>
        </w:rPr>
        <w:sectPr w:rsidR="00501A5C" w:rsidSect="0082094E">
          <w:footerReference w:type="default" r:id="rId29"/>
          <w:pgSz w:w="16838" w:h="11906" w:orient="landscape"/>
          <w:pgMar w:top="851" w:right="962" w:bottom="709" w:left="1560" w:header="708" w:footer="444" w:gutter="0"/>
          <w:cols w:space="708"/>
          <w:docGrid w:linePitch="360"/>
        </w:sectPr>
      </w:pPr>
    </w:p>
    <w:p w14:paraId="5AF1223A" w14:textId="408D62ED" w:rsidR="00C4061A" w:rsidRDefault="00C4061A">
      <w:pPr>
        <w:rPr>
          <w:rFonts w:eastAsia="Arial" w:cstheme="minorHAnsi"/>
          <w:b/>
          <w:bCs/>
        </w:rPr>
      </w:pPr>
      <w:r w:rsidRPr="00501A5C">
        <w:rPr>
          <w:rFonts w:eastAsia="Arial" w:cstheme="minorHAnsi"/>
          <w:b/>
          <w:bCs/>
        </w:rPr>
        <w:lastRenderedPageBreak/>
        <w:t>HELPFUL LINKS:</w:t>
      </w:r>
    </w:p>
    <w:p w14:paraId="0B18E416" w14:textId="6DF372E5" w:rsidR="003B0B22" w:rsidRPr="00501A5C" w:rsidRDefault="003B0B22">
      <w:pPr>
        <w:rPr>
          <w:rFonts w:eastAsia="Arial" w:cstheme="minorHAnsi"/>
          <w:b/>
          <w:bCs/>
        </w:rPr>
      </w:pPr>
      <w:r>
        <w:rPr>
          <w:rFonts w:eastAsia="Arial" w:cstheme="minorHAnsi"/>
          <w:b/>
          <w:bCs/>
        </w:rPr>
        <w:t xml:space="preserve">Information for schools on reporting suspected / confirmed cases: </w:t>
      </w:r>
      <w:hyperlink r:id="rId30" w:history="1">
        <w:r w:rsidRPr="003B0B22">
          <w:rPr>
            <w:rStyle w:val="Hyperlink"/>
            <w:rFonts w:eastAsia="Arial" w:cstheme="minorHAnsi"/>
          </w:rPr>
          <w:t>http://www.suffolklearning.co.uk/covid-forms</w:t>
        </w:r>
      </w:hyperlink>
      <w:r>
        <w:rPr>
          <w:rFonts w:eastAsia="Arial" w:cstheme="minorHAnsi"/>
          <w:b/>
          <w:bCs/>
        </w:rPr>
        <w:t xml:space="preserve"> </w:t>
      </w:r>
    </w:p>
    <w:p w14:paraId="740A8790" w14:textId="1253907B" w:rsidR="004205DF" w:rsidRPr="00501A5C" w:rsidRDefault="00C4061A">
      <w:r w:rsidRPr="00501A5C">
        <w:rPr>
          <w:rFonts w:eastAsia="Arial" w:cstheme="minorHAnsi"/>
          <w:b/>
          <w:bCs/>
        </w:rPr>
        <w:t xml:space="preserve">Full guidance including the updates on 28 August 2020: </w:t>
      </w:r>
      <w:hyperlink r:id="rId31" w:history="1">
        <w:r w:rsidR="00E01588" w:rsidRPr="003B0B22">
          <w:rPr>
            <w:rStyle w:val="Hyperlink"/>
            <w:rFonts w:eastAsia="Arial" w:cstheme="minorHAnsi"/>
          </w:rPr>
          <w:t>https://www.gov.uk/government/publications/actions-for-schools-during-the-coronavirus-outbreak/guidance-for-full-opening-schools</w:t>
        </w:r>
      </w:hyperlink>
    </w:p>
    <w:p w14:paraId="03629D8C" w14:textId="41C0D80C" w:rsidR="000D4586" w:rsidRPr="00501A5C" w:rsidRDefault="00C4061A" w:rsidP="000D4586">
      <w:pPr>
        <w:pStyle w:val="NormalWeb"/>
        <w:shd w:val="clear" w:color="auto" w:fill="FFFFFF"/>
        <w:rPr>
          <w:color w:val="000000"/>
        </w:rPr>
      </w:pPr>
      <w:r w:rsidRPr="00501A5C">
        <w:rPr>
          <w:b/>
          <w:bCs/>
          <w:color w:val="000000"/>
        </w:rPr>
        <w:t>Mental health support for pupils and teachers:</w:t>
      </w:r>
      <w:r w:rsidRPr="00501A5C">
        <w:rPr>
          <w:color w:val="000000"/>
        </w:rPr>
        <w:t xml:space="preserve"> </w:t>
      </w:r>
      <w:hyperlink r:id="rId32" w:history="1">
        <w:r w:rsidRPr="00501A5C">
          <w:rPr>
            <w:rStyle w:val="Hyperlink"/>
          </w:rPr>
          <w:t>https://www.gov.uk/government/news/extra-mental-health-support-for-pupils-and-teachers</w:t>
        </w:r>
      </w:hyperlink>
    </w:p>
    <w:p w14:paraId="1E2D1F06" w14:textId="3EC05A45" w:rsidR="00501A5C" w:rsidRPr="00501A5C" w:rsidRDefault="00501A5C" w:rsidP="000D4586">
      <w:pPr>
        <w:pStyle w:val="NormalWeb"/>
        <w:shd w:val="clear" w:color="auto" w:fill="FFFFFF"/>
        <w:rPr>
          <w:color w:val="000000"/>
        </w:rPr>
      </w:pPr>
      <w:r w:rsidRPr="00501A5C">
        <w:rPr>
          <w:b/>
          <w:bCs/>
          <w:color w:val="000000"/>
        </w:rPr>
        <w:t>How schools can plan for tier 2 local restrictions:</w:t>
      </w:r>
      <w:r w:rsidRPr="00501A5C">
        <w:rPr>
          <w:color w:val="000000"/>
        </w:rPr>
        <w:t xml:space="preserve"> </w:t>
      </w:r>
      <w:hyperlink r:id="rId33" w:history="1">
        <w:r w:rsidRPr="00501A5C">
          <w:rPr>
            <w:rStyle w:val="Hyperlink"/>
          </w:rPr>
          <w:t>https://www.gov.uk/government/publications/how-schools-can-plan-for-tier-2-local-restrictions/how-schools-can-plan-for-tier-2-local-restrictions</w:t>
        </w:r>
      </w:hyperlink>
      <w:r w:rsidRPr="00501A5C">
        <w:rPr>
          <w:color w:val="000000"/>
        </w:rPr>
        <w:t xml:space="preserve"> </w:t>
      </w:r>
    </w:p>
    <w:p w14:paraId="1D44B836" w14:textId="2165CB00" w:rsidR="00C4061A" w:rsidRPr="00501A5C" w:rsidRDefault="00C4061A" w:rsidP="000D4586">
      <w:pPr>
        <w:pStyle w:val="NormalWeb"/>
        <w:shd w:val="clear" w:color="auto" w:fill="FFFFFF"/>
      </w:pPr>
      <w:r w:rsidRPr="00501A5C">
        <w:rPr>
          <w:b/>
          <w:bCs/>
          <w:color w:val="000000"/>
        </w:rPr>
        <w:t>Planning for local restrictions</w:t>
      </w:r>
      <w:r w:rsidRPr="00501A5C">
        <w:rPr>
          <w:color w:val="000000"/>
        </w:rPr>
        <w:t xml:space="preserve">: </w:t>
      </w:r>
      <w:hyperlink r:id="rId34" w:history="1">
        <w:r w:rsidRPr="00501A5C">
          <w:rPr>
            <w:rStyle w:val="Hyperlink"/>
          </w:rPr>
          <w:t>https://www.gov.uk/government/publications/containing-and-managing-local-coronavirus-covid-19-outbreaks/covid-19-contain-framework-a-guide-for-local-decision-makers</w:t>
        </w:r>
      </w:hyperlink>
      <w:r w:rsidRPr="00501A5C">
        <w:rPr>
          <w:color w:val="000000"/>
        </w:rPr>
        <w:t xml:space="preserve"> </w:t>
      </w:r>
    </w:p>
    <w:p w14:paraId="14E77277" w14:textId="75262E72" w:rsidR="000D4586" w:rsidRDefault="00C4061A" w:rsidP="000D4586">
      <w:pPr>
        <w:spacing w:after="0" w:line="240" w:lineRule="auto"/>
        <w:textAlignment w:val="baseline"/>
      </w:pPr>
      <w:r w:rsidRPr="00501A5C">
        <w:rPr>
          <w:b/>
          <w:bCs/>
        </w:rPr>
        <w:t>Health and safety on educational visits:</w:t>
      </w:r>
      <w:r w:rsidRPr="00501A5C">
        <w:t xml:space="preserve"> </w:t>
      </w:r>
      <w:hyperlink r:id="rId35" w:history="1">
        <w:r w:rsidRPr="00501A5C">
          <w:rPr>
            <w:rStyle w:val="Hyperlink"/>
          </w:rPr>
          <w:t>https://www.gov.uk/government/publications/health-and-safety-on-educational-visits/health-and-safety-on-educational-visits</w:t>
        </w:r>
      </w:hyperlink>
      <w:r w:rsidRPr="00501A5C">
        <w:t xml:space="preserve"> </w:t>
      </w:r>
    </w:p>
    <w:p w14:paraId="54D0C04D" w14:textId="77777777" w:rsidR="00501A5C" w:rsidRPr="00501A5C" w:rsidRDefault="00501A5C" w:rsidP="000D4586">
      <w:pPr>
        <w:spacing w:after="0" w:line="240" w:lineRule="auto"/>
        <w:textAlignment w:val="baseline"/>
      </w:pPr>
    </w:p>
    <w:p w14:paraId="15283B80" w14:textId="0E5CED0F" w:rsidR="00C4061A" w:rsidRPr="00501A5C" w:rsidRDefault="00C4061A" w:rsidP="000D4586">
      <w:pPr>
        <w:spacing w:after="0" w:line="240" w:lineRule="auto"/>
        <w:textAlignment w:val="baseline"/>
      </w:pPr>
      <w:r w:rsidRPr="00501A5C">
        <w:rPr>
          <w:b/>
          <w:bCs/>
        </w:rPr>
        <w:t>Protective measures for holiday / after school clubs (etc):</w:t>
      </w:r>
      <w:r w:rsidRPr="00501A5C">
        <w:t xml:space="preserve"> </w:t>
      </w:r>
      <w:hyperlink r:id="rId36" w:history="1">
        <w:r w:rsidRPr="00501A5C">
          <w:rPr>
            <w:rStyle w:val="Hyperlink"/>
          </w:rPr>
          <w:t>https://www.gov.uk/government/publications/protective-measures-for-holiday-or-after-school-clubs-and-other-out-of-school-settings-for-children-during-the-coronavirus-covid-19-outbreak/protective-measures-for-out-of-school-settings-during-the-coronavirus-covid-19-outbreak</w:t>
        </w:r>
      </w:hyperlink>
      <w:r w:rsidRPr="00501A5C">
        <w:t xml:space="preserve"> </w:t>
      </w:r>
    </w:p>
    <w:p w14:paraId="1DFF0FF9" w14:textId="77777777" w:rsidR="00C4061A" w:rsidRPr="00501A5C" w:rsidRDefault="00C4061A" w:rsidP="000D4586">
      <w:pPr>
        <w:spacing w:after="0" w:line="240" w:lineRule="auto"/>
        <w:textAlignment w:val="baseline"/>
      </w:pPr>
    </w:p>
    <w:p w14:paraId="5AD8280F" w14:textId="1231348A" w:rsidR="00C4061A" w:rsidRPr="00501A5C" w:rsidRDefault="00C4061A" w:rsidP="000D4586">
      <w:pPr>
        <w:spacing w:after="0" w:line="240" w:lineRule="auto"/>
        <w:textAlignment w:val="baseline"/>
      </w:pPr>
      <w:r w:rsidRPr="00501A5C">
        <w:rPr>
          <w:b/>
          <w:bCs/>
        </w:rPr>
        <w:t>Return to team sport framework:</w:t>
      </w:r>
      <w:r w:rsidRPr="00501A5C">
        <w:t xml:space="preserve"> </w:t>
      </w:r>
      <w:hyperlink r:id="rId37" w:history="1">
        <w:r w:rsidRPr="00501A5C">
          <w:rPr>
            <w:rStyle w:val="Hyperlink"/>
          </w:rPr>
          <w:t>https://www.gov.uk/government/publications/coronavirus-covid-19-guidance-on-phased-return-of-sport-and-recreation/return-to-recreational-team-sport-framework</w:t>
        </w:r>
      </w:hyperlink>
      <w:r w:rsidRPr="00501A5C">
        <w:t xml:space="preserve"> </w:t>
      </w:r>
    </w:p>
    <w:p w14:paraId="04B94B3B" w14:textId="77777777" w:rsidR="00C4061A" w:rsidRPr="00501A5C" w:rsidRDefault="00C4061A" w:rsidP="000D4586">
      <w:pPr>
        <w:spacing w:after="0" w:line="240" w:lineRule="auto"/>
        <w:textAlignment w:val="baseline"/>
      </w:pPr>
    </w:p>
    <w:p w14:paraId="7890390C" w14:textId="5387D9A5" w:rsidR="00C4061A" w:rsidRPr="00501A5C" w:rsidRDefault="00C4061A" w:rsidP="000D4586">
      <w:pPr>
        <w:spacing w:after="0" w:line="240" w:lineRule="auto"/>
        <w:textAlignment w:val="baseline"/>
      </w:pPr>
      <w:r w:rsidRPr="00501A5C">
        <w:rPr>
          <w:b/>
          <w:bCs/>
        </w:rPr>
        <w:t>Guidance on the phased return of sport and recreation:</w:t>
      </w:r>
      <w:r w:rsidRPr="00501A5C">
        <w:t xml:space="preserve"> </w:t>
      </w:r>
      <w:hyperlink r:id="rId38" w:history="1">
        <w:r w:rsidRPr="00501A5C">
          <w:rPr>
            <w:rStyle w:val="Hyperlink"/>
          </w:rPr>
          <w:t>https://www.gov.uk/government/publications/coronavirus-covid-19-guidance-on-phased-return-of-sport-and-recreation</w:t>
        </w:r>
      </w:hyperlink>
    </w:p>
    <w:p w14:paraId="1DB56629" w14:textId="531CF6DB" w:rsidR="00C4061A" w:rsidRPr="00501A5C" w:rsidRDefault="00C4061A" w:rsidP="000D4586">
      <w:pPr>
        <w:spacing w:after="0" w:line="240" w:lineRule="auto"/>
        <w:textAlignment w:val="baseline"/>
      </w:pPr>
    </w:p>
    <w:p w14:paraId="1936FFBC" w14:textId="0A14B39C" w:rsidR="00C4061A" w:rsidRPr="00501A5C" w:rsidRDefault="00C4061A" w:rsidP="000D4586">
      <w:pPr>
        <w:spacing w:after="0" w:line="240" w:lineRule="auto"/>
        <w:textAlignment w:val="baseline"/>
      </w:pPr>
      <w:r w:rsidRPr="00501A5C">
        <w:rPr>
          <w:b/>
          <w:bCs/>
        </w:rPr>
        <w:t xml:space="preserve">Guidance on shielding and protecting people who are clinically extremely vulnerable: </w:t>
      </w:r>
      <w:hyperlink r:id="rId39" w:history="1">
        <w:r w:rsidRPr="00501A5C">
          <w:rPr>
            <w:rStyle w:val="Hyperlink"/>
          </w:rPr>
          <w:t>https://www.gov.uk/government/publications/guidance-on-shielding-and-protecting-extremely-vulnerable-persons-from-covid-19/guidance-on-shielding-and-protecting-extremely-vulnerable-persons-from-covid-19</w:t>
        </w:r>
      </w:hyperlink>
      <w:r w:rsidRPr="00501A5C">
        <w:t xml:space="preserve"> </w:t>
      </w:r>
    </w:p>
    <w:p w14:paraId="573B2CAE" w14:textId="142DF438" w:rsidR="00C4061A" w:rsidRPr="00501A5C" w:rsidRDefault="00C4061A" w:rsidP="000D4586">
      <w:pPr>
        <w:spacing w:after="0" w:line="240" w:lineRule="auto"/>
        <w:textAlignment w:val="baseline"/>
      </w:pPr>
    </w:p>
    <w:p w14:paraId="41FEB620" w14:textId="128BB44E" w:rsidR="00C4061A" w:rsidRPr="00501A5C" w:rsidRDefault="00501A5C" w:rsidP="000D4586">
      <w:pPr>
        <w:spacing w:after="0" w:line="240" w:lineRule="auto"/>
        <w:textAlignment w:val="baseline"/>
      </w:pPr>
      <w:r w:rsidRPr="00501A5C">
        <w:rPr>
          <w:b/>
          <w:bCs/>
        </w:rPr>
        <w:t xml:space="preserve">Coronavirus: Getting tested: </w:t>
      </w:r>
      <w:hyperlink r:id="rId40" w:history="1">
        <w:r w:rsidRPr="00501A5C">
          <w:rPr>
            <w:rStyle w:val="Hyperlink"/>
          </w:rPr>
          <w:t>https://www.gov.uk/guidance/coronavirus-covid-19-getting-tested</w:t>
        </w:r>
      </w:hyperlink>
      <w:r w:rsidRPr="00501A5C">
        <w:t xml:space="preserve"> </w:t>
      </w:r>
    </w:p>
    <w:p w14:paraId="1490D36E" w14:textId="130BD431" w:rsidR="00501A5C" w:rsidRPr="00501A5C" w:rsidRDefault="00501A5C" w:rsidP="000D4586">
      <w:pPr>
        <w:spacing w:after="0" w:line="240" w:lineRule="auto"/>
        <w:textAlignment w:val="baseline"/>
      </w:pPr>
    </w:p>
    <w:p w14:paraId="47D81C3D" w14:textId="1C7F2422" w:rsidR="00501A5C" w:rsidRPr="00501A5C" w:rsidRDefault="00501A5C" w:rsidP="000D4586">
      <w:pPr>
        <w:spacing w:after="0" w:line="240" w:lineRule="auto"/>
        <w:textAlignment w:val="baseline"/>
      </w:pPr>
      <w:r w:rsidRPr="00501A5C">
        <w:rPr>
          <w:b/>
          <w:bCs/>
        </w:rPr>
        <w:t>Transport to school: Autumn Term 2020:</w:t>
      </w:r>
      <w:r w:rsidRPr="00501A5C">
        <w:t xml:space="preserve"> </w:t>
      </w:r>
      <w:hyperlink r:id="rId41" w:history="1">
        <w:r w:rsidRPr="00501A5C">
          <w:rPr>
            <w:rStyle w:val="Hyperlink"/>
          </w:rPr>
          <w:t>https://www.gov.uk/government/publications/transport-to-school-and-other-places-of-education-autumn-term-2020/transport-to-school-and-other-places-of-education-autumn-term-2020</w:t>
        </w:r>
      </w:hyperlink>
      <w:r w:rsidRPr="00501A5C">
        <w:t xml:space="preserve"> </w:t>
      </w:r>
    </w:p>
    <w:p w14:paraId="5499E8D1" w14:textId="2F858A2B" w:rsidR="00501A5C" w:rsidRPr="00501A5C" w:rsidRDefault="00501A5C" w:rsidP="000D4586">
      <w:pPr>
        <w:spacing w:after="0" w:line="240" w:lineRule="auto"/>
        <w:textAlignment w:val="baseline"/>
      </w:pPr>
    </w:p>
    <w:p w14:paraId="31127135" w14:textId="44A9B81E" w:rsidR="00501A5C" w:rsidRPr="00501A5C" w:rsidRDefault="00501A5C" w:rsidP="000D4586">
      <w:pPr>
        <w:spacing w:after="0" w:line="240" w:lineRule="auto"/>
        <w:textAlignment w:val="baseline"/>
      </w:pPr>
      <w:r w:rsidRPr="00501A5C">
        <w:rPr>
          <w:b/>
          <w:bCs/>
        </w:rPr>
        <w:t xml:space="preserve">Safer travel guidance for passengers: </w:t>
      </w:r>
      <w:hyperlink r:id="rId42" w:anchor="exemptions-face-coverings" w:history="1">
        <w:r w:rsidRPr="00501A5C">
          <w:rPr>
            <w:rStyle w:val="Hyperlink"/>
          </w:rPr>
          <w:t>https://www.gov.uk/guidance/coronavirus-covid-19-safer-travel-guidance-for-passengers#exemptions-face-coverings</w:t>
        </w:r>
      </w:hyperlink>
      <w:r w:rsidRPr="00501A5C">
        <w:t xml:space="preserve"> </w:t>
      </w:r>
    </w:p>
    <w:p w14:paraId="3E091F48" w14:textId="7F01D276" w:rsidR="00501A5C" w:rsidRPr="00501A5C" w:rsidRDefault="00501A5C" w:rsidP="000D4586">
      <w:pPr>
        <w:spacing w:after="0" w:line="240" w:lineRule="auto"/>
        <w:textAlignment w:val="baseline"/>
      </w:pPr>
    </w:p>
    <w:p w14:paraId="0994EA21" w14:textId="77777777" w:rsidR="000D4586" w:rsidRPr="00501A5C" w:rsidRDefault="000D4586" w:rsidP="00501A5C">
      <w:pPr>
        <w:pStyle w:val="NoSpacing"/>
        <w:rPr>
          <w:rFonts w:eastAsia="Times New Roman" w:cstheme="minorHAnsi"/>
        </w:rPr>
      </w:pPr>
      <w:r w:rsidRPr="00501A5C">
        <w:rPr>
          <w:rFonts w:eastAsia="Times New Roman" w:cstheme="minorHAnsi"/>
        </w:rPr>
        <w:t xml:space="preserve">If you have a concern or query about your risk assessment, please contact the LA’s Safety, Health and Wellbeing Advisor at </w:t>
      </w:r>
      <w:hyperlink r:id="rId43" w:history="1">
        <w:r w:rsidRPr="00501A5C">
          <w:rPr>
            <w:rStyle w:val="Hyperlink"/>
            <w:rFonts w:eastAsia="Times New Roman" w:cstheme="minorHAnsi"/>
            <w:color w:val="0070C0"/>
          </w:rPr>
          <w:t>nina.bickerton@suffolk.gov.uk</w:t>
        </w:r>
      </w:hyperlink>
      <w:r w:rsidRPr="00501A5C">
        <w:rPr>
          <w:rFonts w:eastAsia="Times New Roman" w:cstheme="minorHAnsi"/>
          <w:color w:val="0070C0"/>
        </w:rPr>
        <w:t xml:space="preserve"> . </w:t>
      </w:r>
    </w:p>
    <w:p w14:paraId="30E6B224" w14:textId="77777777" w:rsidR="000D4586" w:rsidRPr="00501A5C" w:rsidRDefault="000D4586" w:rsidP="00501A5C">
      <w:pPr>
        <w:pStyle w:val="NoSpacing"/>
        <w:rPr>
          <w:rFonts w:eastAsia="Arial" w:cstheme="minorHAnsi"/>
        </w:rPr>
      </w:pPr>
      <w:r w:rsidRPr="00501A5C">
        <w:rPr>
          <w:rFonts w:eastAsia="Times New Roman" w:cstheme="minorHAnsi"/>
        </w:rPr>
        <w:t>You should contact your SEO or call 01473 263942 if you would like to discuss your planning.  </w:t>
      </w:r>
    </w:p>
    <w:p w14:paraId="1D4CEF7A" w14:textId="77777777" w:rsidR="000D4586" w:rsidRPr="00501A5C" w:rsidRDefault="000D4586" w:rsidP="00501A5C">
      <w:pPr>
        <w:pStyle w:val="NoSpacing"/>
        <w:rPr>
          <w:rStyle w:val="Hyperlink"/>
          <w:rFonts w:eastAsia="Arial" w:cstheme="minorHAnsi"/>
        </w:rPr>
      </w:pPr>
      <w:r w:rsidRPr="00501A5C">
        <w:rPr>
          <w:rFonts w:eastAsia="Times New Roman" w:cstheme="minorHAnsi"/>
        </w:rPr>
        <w:t xml:space="preserve">For leaders’ wellbeing support: </w:t>
      </w:r>
      <w:r w:rsidRPr="00501A5C">
        <w:rPr>
          <w:rFonts w:eastAsia="Times New Roman" w:cstheme="minorHAnsi"/>
          <w:b/>
          <w:bCs/>
        </w:rPr>
        <w:t>01473 265656 (</w:t>
      </w:r>
      <w:r w:rsidRPr="00501A5C">
        <w:rPr>
          <w:rStyle w:val="Strong"/>
          <w:rFonts w:eastAsia="Times New Roman" w:cstheme="minorHAnsi"/>
        </w:rPr>
        <w:t>new phone number</w:t>
      </w:r>
      <w:r w:rsidRPr="00501A5C">
        <w:rPr>
          <w:rFonts w:eastAsia="Times New Roman" w:cstheme="minorHAnsi"/>
          <w:b/>
          <w:bCs/>
        </w:rPr>
        <w:t>)</w:t>
      </w:r>
      <w:r w:rsidRPr="00501A5C">
        <w:rPr>
          <w:rFonts w:eastAsia="Times New Roman" w:cstheme="minorHAnsi"/>
        </w:rPr>
        <w:t xml:space="preserve">  or email: </w:t>
      </w:r>
      <w:hyperlink r:id="rId44" w:history="1">
        <w:r w:rsidRPr="00501A5C">
          <w:rPr>
            <w:rStyle w:val="Hyperlink"/>
            <w:rFonts w:eastAsia="Times New Roman" w:cstheme="minorHAnsi"/>
            <w:color w:val="0070C0"/>
          </w:rPr>
          <w:t>leadershipwellbeingsupport@suffolk.gov.uk</w:t>
        </w:r>
      </w:hyperlink>
    </w:p>
    <w:p w14:paraId="2B8BD5BA" w14:textId="5E3CE01A" w:rsidR="000D4586" w:rsidRDefault="000D4586" w:rsidP="00501A5C">
      <w:pPr>
        <w:pStyle w:val="NoSpacing"/>
        <w:rPr>
          <w:rFonts w:eastAsia="Arial" w:cstheme="minorHAnsi"/>
        </w:rPr>
      </w:pPr>
      <w:r w:rsidRPr="00501A5C">
        <w:rPr>
          <w:rFonts w:eastAsia="Arial" w:cstheme="minorHAnsi"/>
        </w:rPr>
        <w:t xml:space="preserve">Any queries on premises issues should be directed to your Property Advisor.  </w:t>
      </w:r>
    </w:p>
    <w:sectPr w:rsidR="000D4586" w:rsidSect="00501A5C">
      <w:pgSz w:w="11906" w:h="16838"/>
      <w:pgMar w:top="709"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E2CA68" w14:textId="77777777" w:rsidR="0028138D" w:rsidRDefault="0028138D" w:rsidP="0028138D">
      <w:pPr>
        <w:spacing w:after="0" w:line="240" w:lineRule="auto"/>
      </w:pPr>
      <w:r>
        <w:separator/>
      </w:r>
    </w:p>
  </w:endnote>
  <w:endnote w:type="continuationSeparator" w:id="0">
    <w:p w14:paraId="6A99A26A" w14:textId="77777777" w:rsidR="0028138D" w:rsidRDefault="0028138D" w:rsidP="00281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E3FE8" w14:textId="7D498374" w:rsidR="0028138D" w:rsidRDefault="0028138D">
    <w:pPr>
      <w:pStyle w:val="Footer"/>
    </w:pPr>
    <w:r>
      <w:t>SCC Schools C19 RA</w:t>
    </w:r>
    <w:r>
      <w:ptab w:relativeTo="margin" w:alignment="center" w:leader="none"/>
    </w:r>
    <w:r>
      <w:t xml:space="preserve">Update 2020-09-04 </w:t>
    </w:r>
    <w:r>
      <w:ptab w:relativeTo="margin" w:alignment="right" w:leader="none"/>
    </w:r>
    <w:r>
      <w:t xml:space="preserve">Schools’ </w:t>
    </w:r>
    <w:hyperlink r:id="rId1" w:history="1">
      <w:r w:rsidRPr="0028138D">
        <w:rPr>
          <w:rStyle w:val="Hyperlink"/>
        </w:rPr>
        <w:t>C19 H&amp;S</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C3E7F3" w14:textId="77777777" w:rsidR="0028138D" w:rsidRDefault="0028138D" w:rsidP="0028138D">
      <w:pPr>
        <w:spacing w:after="0" w:line="240" w:lineRule="auto"/>
      </w:pPr>
      <w:r>
        <w:separator/>
      </w:r>
    </w:p>
  </w:footnote>
  <w:footnote w:type="continuationSeparator" w:id="0">
    <w:p w14:paraId="34FF5322" w14:textId="77777777" w:rsidR="0028138D" w:rsidRDefault="0028138D" w:rsidP="002813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A074F"/>
    <w:multiLevelType w:val="multilevel"/>
    <w:tmpl w:val="2B00F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15733EE"/>
    <w:multiLevelType w:val="hybridMultilevel"/>
    <w:tmpl w:val="A5146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404F9C"/>
    <w:multiLevelType w:val="hybridMultilevel"/>
    <w:tmpl w:val="D5CECCE8"/>
    <w:lvl w:ilvl="0" w:tplc="37FC2C9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E4A1FB4"/>
    <w:multiLevelType w:val="hybridMultilevel"/>
    <w:tmpl w:val="0B7014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F604BA3"/>
    <w:multiLevelType w:val="multilevel"/>
    <w:tmpl w:val="D80E3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3CD"/>
    <w:rsid w:val="00030978"/>
    <w:rsid w:val="000323A5"/>
    <w:rsid w:val="000812BC"/>
    <w:rsid w:val="000925D6"/>
    <w:rsid w:val="000D4586"/>
    <w:rsid w:val="001659BC"/>
    <w:rsid w:val="001C55FD"/>
    <w:rsid w:val="001E3C80"/>
    <w:rsid w:val="0027761F"/>
    <w:rsid w:val="0028138D"/>
    <w:rsid w:val="002D09ED"/>
    <w:rsid w:val="002D7B93"/>
    <w:rsid w:val="00377EA7"/>
    <w:rsid w:val="003B0B22"/>
    <w:rsid w:val="004077D5"/>
    <w:rsid w:val="004205DF"/>
    <w:rsid w:val="004A1E27"/>
    <w:rsid w:val="004C6847"/>
    <w:rsid w:val="00501A5C"/>
    <w:rsid w:val="00525185"/>
    <w:rsid w:val="005843ED"/>
    <w:rsid w:val="005B58F6"/>
    <w:rsid w:val="0060645C"/>
    <w:rsid w:val="00675A03"/>
    <w:rsid w:val="006C475C"/>
    <w:rsid w:val="006D3DB3"/>
    <w:rsid w:val="00750B94"/>
    <w:rsid w:val="00764377"/>
    <w:rsid w:val="007B74F2"/>
    <w:rsid w:val="007E2731"/>
    <w:rsid w:val="0082094E"/>
    <w:rsid w:val="00834B6F"/>
    <w:rsid w:val="009C5371"/>
    <w:rsid w:val="009D0A5A"/>
    <w:rsid w:val="00A71646"/>
    <w:rsid w:val="00A87A84"/>
    <w:rsid w:val="00AA214C"/>
    <w:rsid w:val="00AF0685"/>
    <w:rsid w:val="00B16C95"/>
    <w:rsid w:val="00B465C3"/>
    <w:rsid w:val="00B75725"/>
    <w:rsid w:val="00B90141"/>
    <w:rsid w:val="00C4061A"/>
    <w:rsid w:val="00C42BD6"/>
    <w:rsid w:val="00CB13AA"/>
    <w:rsid w:val="00DB7F7C"/>
    <w:rsid w:val="00E01588"/>
    <w:rsid w:val="00E37953"/>
    <w:rsid w:val="00E46815"/>
    <w:rsid w:val="00E6769D"/>
    <w:rsid w:val="00E803CD"/>
    <w:rsid w:val="00E84A9F"/>
    <w:rsid w:val="00EB6E65"/>
    <w:rsid w:val="00EC0590"/>
    <w:rsid w:val="00F074F1"/>
    <w:rsid w:val="00F97E77"/>
    <w:rsid w:val="00FB7C40"/>
    <w:rsid w:val="00FC0FCD"/>
    <w:rsid w:val="00FD4C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5733291"/>
  <w15:chartTrackingRefBased/>
  <w15:docId w15:val="{4BAFF843-82F3-4128-ABF8-948D22EBF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D458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0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803CD"/>
    <w:pPr>
      <w:spacing w:after="0" w:line="240" w:lineRule="auto"/>
    </w:pPr>
  </w:style>
  <w:style w:type="character" w:styleId="Hyperlink">
    <w:name w:val="Hyperlink"/>
    <w:uiPriority w:val="99"/>
    <w:unhideWhenUsed/>
    <w:rsid w:val="000D4586"/>
    <w:rPr>
      <w:color w:val="0000FF"/>
      <w:u w:val="single"/>
    </w:rPr>
  </w:style>
  <w:style w:type="character" w:styleId="Strong">
    <w:name w:val="Strong"/>
    <w:basedOn w:val="DefaultParagraphFont"/>
    <w:uiPriority w:val="22"/>
    <w:qFormat/>
    <w:rsid w:val="000D4586"/>
    <w:rPr>
      <w:b/>
      <w:bCs/>
    </w:rPr>
  </w:style>
  <w:style w:type="paragraph" w:styleId="NormalWeb">
    <w:name w:val="Normal (Web)"/>
    <w:basedOn w:val="Normal"/>
    <w:uiPriority w:val="99"/>
    <w:semiHidden/>
    <w:unhideWhenUsed/>
    <w:rsid w:val="000D4586"/>
    <w:pPr>
      <w:spacing w:before="100" w:beforeAutospacing="1" w:after="100" w:afterAutospacing="1" w:line="240" w:lineRule="auto"/>
    </w:pPr>
    <w:rPr>
      <w:rFonts w:ascii="Calibri" w:hAnsi="Calibri" w:cs="Calibri"/>
      <w:lang w:eastAsia="en-GB"/>
    </w:rPr>
  </w:style>
  <w:style w:type="character" w:customStyle="1" w:styleId="Heading1Char">
    <w:name w:val="Heading 1 Char"/>
    <w:basedOn w:val="DefaultParagraphFont"/>
    <w:link w:val="Heading1"/>
    <w:uiPriority w:val="9"/>
    <w:rsid w:val="000D4586"/>
    <w:rPr>
      <w:rFonts w:asciiTheme="majorHAnsi" w:eastAsiaTheme="majorEastAsia" w:hAnsiTheme="majorHAnsi" w:cstheme="majorBidi"/>
      <w:color w:val="2F5496" w:themeColor="accent1" w:themeShade="BF"/>
      <w:sz w:val="32"/>
      <w:szCs w:val="32"/>
    </w:rPr>
  </w:style>
  <w:style w:type="character" w:customStyle="1" w:styleId="UnresolvedMention">
    <w:name w:val="Unresolved Mention"/>
    <w:basedOn w:val="DefaultParagraphFont"/>
    <w:uiPriority w:val="99"/>
    <w:semiHidden/>
    <w:unhideWhenUsed/>
    <w:rsid w:val="001659BC"/>
    <w:rPr>
      <w:color w:val="605E5C"/>
      <w:shd w:val="clear" w:color="auto" w:fill="E1DFDD"/>
    </w:rPr>
  </w:style>
  <w:style w:type="paragraph" w:styleId="ListParagraph">
    <w:name w:val="List Paragraph"/>
    <w:basedOn w:val="Normal"/>
    <w:uiPriority w:val="34"/>
    <w:qFormat/>
    <w:rsid w:val="00E6769D"/>
    <w:pPr>
      <w:ind w:left="720"/>
      <w:contextualSpacing/>
    </w:pPr>
  </w:style>
  <w:style w:type="paragraph" w:styleId="Header">
    <w:name w:val="header"/>
    <w:basedOn w:val="Normal"/>
    <w:link w:val="HeaderChar"/>
    <w:uiPriority w:val="99"/>
    <w:unhideWhenUsed/>
    <w:rsid w:val="002813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138D"/>
  </w:style>
  <w:style w:type="paragraph" w:styleId="Footer">
    <w:name w:val="footer"/>
    <w:basedOn w:val="Normal"/>
    <w:link w:val="FooterChar"/>
    <w:uiPriority w:val="99"/>
    <w:unhideWhenUsed/>
    <w:rsid w:val="002813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138D"/>
  </w:style>
  <w:style w:type="character" w:styleId="FollowedHyperlink">
    <w:name w:val="FollowedHyperlink"/>
    <w:basedOn w:val="DefaultParagraphFont"/>
    <w:uiPriority w:val="99"/>
    <w:semiHidden/>
    <w:unhideWhenUsed/>
    <w:rsid w:val="004077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563117">
      <w:bodyDiv w:val="1"/>
      <w:marLeft w:val="0"/>
      <w:marRight w:val="0"/>
      <w:marTop w:val="0"/>
      <w:marBottom w:val="0"/>
      <w:divBdr>
        <w:top w:val="none" w:sz="0" w:space="0" w:color="auto"/>
        <w:left w:val="none" w:sz="0" w:space="0" w:color="auto"/>
        <w:bottom w:val="none" w:sz="0" w:space="0" w:color="auto"/>
        <w:right w:val="none" w:sz="0" w:space="0" w:color="auto"/>
      </w:divBdr>
    </w:div>
    <w:div w:id="154868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actions-for-schools-during-the-coronavirus-outbreak/guidance-for-full-opening-schools" TargetMode="External"/><Relationship Id="rId13" Type="http://schemas.openxmlformats.org/officeDocument/2006/relationships/hyperlink" Target="https://www.gov.uk/government/news/extra-mental-health-support-for-pupils-and-teachers" TargetMode="External"/><Relationship Id="rId18"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26" Type="http://schemas.openxmlformats.org/officeDocument/2006/relationships/hyperlink" Target="https://youtu.be/MYmBLnSQh3M" TargetMode="External"/><Relationship Id="rId39"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3" Type="http://schemas.openxmlformats.org/officeDocument/2006/relationships/settings" Target="settings.xml"/><Relationship Id="rId21" Type="http://schemas.openxmlformats.org/officeDocument/2006/relationships/hyperlink" Target="https://www.gov.uk/government/publications/coronavirus-covid-19-guidance-on-phased-return-of-sport-and-recreation/return-to-recreational-team-sport-framework" TargetMode="External"/><Relationship Id="rId34" Type="http://schemas.openxmlformats.org/officeDocument/2006/relationships/hyperlink" Target="https://www.gov.uk/government/publications/containing-and-managing-local-coronavirus-covid-19-outbreaks/covid-19-contain-framework-a-guide-for-local-decision-makers" TargetMode="External"/><Relationship Id="rId42" Type="http://schemas.openxmlformats.org/officeDocument/2006/relationships/hyperlink" Target="https://www.gov.uk/guidance/coronavirus-covid-19-safer-travel-guidance-for-passengers" TargetMode="External"/><Relationship Id="rId7" Type="http://schemas.openxmlformats.org/officeDocument/2006/relationships/image" Target="media/image1.jpeg"/><Relationship Id="rId12" Type="http://schemas.openxmlformats.org/officeDocument/2006/relationships/hyperlink" Target="https://www.gov.uk/government/publications/transport-to-school-and-other-places-of-education-autumn-term-2020/transport-to-school-and-other-places-of-education-autumn-term-2020" TargetMode="External"/><Relationship Id="rId17" Type="http://schemas.openxmlformats.org/officeDocument/2006/relationships/hyperlink" Target="https://www.gov.uk/guidance/working-safely-during-coronavirus-covid-19/performing-arts" TargetMode="External"/><Relationship Id="rId25" Type="http://schemas.openxmlformats.org/officeDocument/2006/relationships/hyperlink" Target="https://www.gov.uk/government/publications/actions-for-schools-during-the-coronavirus-outbreak/guidance-for-full-opening-schools" TargetMode="External"/><Relationship Id="rId33" Type="http://schemas.openxmlformats.org/officeDocument/2006/relationships/hyperlink" Target="https://www.gov.uk/government/publications/how-schools-can-plan-for-tier-2-local-restrictions/how-schools-can-plan-for-tier-2-local-restrictions" TargetMode="External"/><Relationship Id="rId38" Type="http://schemas.openxmlformats.org/officeDocument/2006/relationships/hyperlink" Target="https://www.gov.uk/government/publications/coronavirus-covid-19-guidance-on-phased-return-of-sport-and-recreation"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gov.uk/government/publications/face-coverings-in-education/face-coverings-in-education" TargetMode="External"/><Relationship Id="rId20" Type="http://schemas.openxmlformats.org/officeDocument/2006/relationships/hyperlink" Target="https://www.sportengland.org/how-we-can-help/coronavirus" TargetMode="External"/><Relationship Id="rId29" Type="http://schemas.openxmlformats.org/officeDocument/2006/relationships/footer" Target="footer1.xml"/><Relationship Id="rId41" Type="http://schemas.openxmlformats.org/officeDocument/2006/relationships/hyperlink" Target="https://www.gov.uk/government/publications/transport-to-school-and-other-places-of-education-autumn-term-2020/transport-to-school-and-other-places-of-education-autumn-term-202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actions-for-schools-during-the-coronavirus-outbreak/guidance-for-full-opening-schools" TargetMode="External"/><Relationship Id="rId24" Type="http://schemas.openxmlformats.org/officeDocument/2006/relationships/hyperlink" Target="https://www.swimming.org/swimengland/pool-return-guidance-documents/" TargetMode="External"/><Relationship Id="rId32" Type="http://schemas.openxmlformats.org/officeDocument/2006/relationships/hyperlink" Target="https://www.gov.uk/government/news/extra-mental-health-support-for-pupils-and-teachers" TargetMode="External"/><Relationship Id="rId37" Type="http://schemas.openxmlformats.org/officeDocument/2006/relationships/hyperlink" Target="https://www.gov.uk/government/publications/coronavirus-covid-19-guidance-on-phased-return-of-sport-and-recreation/return-to-recreational-team-sport-framework" TargetMode="External"/><Relationship Id="rId40" Type="http://schemas.openxmlformats.org/officeDocument/2006/relationships/hyperlink" Target="https://www.gov.uk/guidance/coronavirus-covid-19-getting-tested"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suffolklearning.co.uk/leadership-staff-development/health-safety-wellbeing/coronavirus:-covid-19" TargetMode="External"/><Relationship Id="rId23" Type="http://schemas.openxmlformats.org/officeDocument/2006/relationships/hyperlink" Target="https://www.youthsporttrust.org/coronavirus-support-schools" TargetMode="External"/><Relationship Id="rId28" Type="http://schemas.openxmlformats.org/officeDocument/2006/relationships/hyperlink" Target="https://www.gov.uk/government/publications/containing-and-managing-local-coronavirus-covid-19-outbreaks/covid-19-contain-framework-a-guide-for-local-decision-makers" TargetMode="External"/><Relationship Id="rId36"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10" Type="http://schemas.openxmlformats.org/officeDocument/2006/relationships/hyperlink" Target="https://www.suffolklearning.co.uk/leadership-staff-development/health-safety-wellbeing/covid-19-notification-forms-for-schools" TargetMode="External"/><Relationship Id="rId19" Type="http://schemas.openxmlformats.org/officeDocument/2006/relationships/hyperlink" Target="https://www.gov.uk/government/publications/coronavirus-covid-19-guidance-on-phased-return-of-sport-and-recreation/return-to-recreational-team-sport-framework" TargetMode="External"/><Relationship Id="rId31" Type="http://schemas.openxmlformats.org/officeDocument/2006/relationships/hyperlink" Target="https://www.gov.uk/government/publications/actions-for-schools-during-the-coronavirus-outbreak/guidance-for-full-opening-schools" TargetMode="External"/><Relationship Id="rId44" Type="http://schemas.openxmlformats.org/officeDocument/2006/relationships/hyperlink" Target="mailto:leadershipwellbeingsupport@suffolk.gov.uk" TargetMode="External"/><Relationship Id="rId4" Type="http://schemas.openxmlformats.org/officeDocument/2006/relationships/webSettings" Target="webSettings.xml"/><Relationship Id="rId9" Type="http://schemas.openxmlformats.org/officeDocument/2006/relationships/hyperlink" Target="https://www.gov.uk/guidance/coronavirus-covid-19-getting-tested" TargetMode="External"/><Relationship Id="rId14"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2" Type="http://schemas.openxmlformats.org/officeDocument/2006/relationships/hyperlink" Target="https://www.afpe.org.uk/physical-education/wp-content/uploads/COVID-19-Interpreting-the-Government-Guidance-in-a-PESSPA-Context-FINAL.pdf." TargetMode="External"/><Relationship Id="rId27" Type="http://schemas.openxmlformats.org/officeDocument/2006/relationships/hyperlink" Target="https://www.gov.uk/government/publications/how-schools-can-plan-for-tier-2-local-restrictions/how-schools-can-plan-for-tier-2-local-restrictions" TargetMode="External"/><Relationship Id="rId30" Type="http://schemas.openxmlformats.org/officeDocument/2006/relationships/hyperlink" Target="http://www.suffolklearning.co.uk/covid-forms" TargetMode="External"/><Relationship Id="rId35" Type="http://schemas.openxmlformats.org/officeDocument/2006/relationships/hyperlink" Target="https://www.gov.uk/government/publications/health-and-safety-on-educational-visits/health-and-safety-on-educational-visits" TargetMode="External"/><Relationship Id="rId43" Type="http://schemas.openxmlformats.org/officeDocument/2006/relationships/hyperlink" Target="mailto:nina.bickerton@suffolk.gov.u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suffolklearning.co.uk/leadership-staff-development/health-safety-wellbeing/coronavirus:-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8</Pages>
  <Words>3278</Words>
  <Characters>18686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Bickerton</dc:creator>
  <cp:keywords/>
  <dc:description/>
  <cp:lastModifiedBy>Windows User</cp:lastModifiedBy>
  <cp:revision>6</cp:revision>
  <dcterms:created xsi:type="dcterms:W3CDTF">2021-01-11T16:26:00Z</dcterms:created>
  <dcterms:modified xsi:type="dcterms:W3CDTF">2021-01-12T14:02:00Z</dcterms:modified>
</cp:coreProperties>
</file>